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39B" w:rsidRDefault="00E03A45" w:rsidP="00E03A45">
      <w:pPr>
        <w:jc w:val="both"/>
        <w:rPr>
          <w:sz w:val="28"/>
          <w:szCs w:val="28"/>
        </w:rPr>
      </w:pPr>
      <w:r>
        <w:rPr>
          <w:noProof/>
          <w:sz w:val="28"/>
          <w:szCs w:val="28"/>
        </w:rPr>
        <w:drawing>
          <wp:inline distT="0" distB="0" distL="0" distR="0">
            <wp:extent cx="6106160" cy="8395371"/>
            <wp:effectExtent l="0" t="0" r="889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06160" cy="8395371"/>
                    </a:xfrm>
                    <a:prstGeom prst="rect">
                      <a:avLst/>
                    </a:prstGeom>
                    <a:noFill/>
                    <a:ln>
                      <a:noFill/>
                    </a:ln>
                  </pic:spPr>
                </pic:pic>
              </a:graphicData>
            </a:graphic>
          </wp:inline>
        </w:drawing>
      </w:r>
    </w:p>
    <w:p w:rsidR="00E03A45" w:rsidRDefault="00E03A45" w:rsidP="00E9039B">
      <w:pPr>
        <w:jc w:val="center"/>
        <w:rPr>
          <w:sz w:val="28"/>
          <w:szCs w:val="28"/>
        </w:rPr>
      </w:pPr>
    </w:p>
    <w:p w:rsidR="00E03A45" w:rsidRDefault="00E03A45" w:rsidP="00E03A45">
      <w:pPr>
        <w:rPr>
          <w:sz w:val="28"/>
          <w:szCs w:val="28"/>
        </w:rPr>
      </w:pPr>
    </w:p>
    <w:p w:rsidR="00E03A45" w:rsidRDefault="00E03A45" w:rsidP="00E03A45">
      <w:pPr>
        <w:rPr>
          <w:sz w:val="28"/>
          <w:szCs w:val="28"/>
        </w:rPr>
      </w:pPr>
      <w:bookmarkStart w:id="0" w:name="_GoBack"/>
      <w:bookmarkEnd w:id="0"/>
    </w:p>
    <w:p w:rsidR="00E03A45" w:rsidRDefault="00E03A45" w:rsidP="00E9039B">
      <w:pPr>
        <w:jc w:val="center"/>
        <w:rPr>
          <w:sz w:val="28"/>
          <w:szCs w:val="28"/>
        </w:rPr>
      </w:pPr>
    </w:p>
    <w:p w:rsidR="00E9039B" w:rsidRPr="003740FA" w:rsidRDefault="00E129E0" w:rsidP="003E77D0">
      <w:pPr>
        <w:numPr>
          <w:ilvl w:val="0"/>
          <w:numId w:val="1"/>
        </w:numPr>
        <w:tabs>
          <w:tab w:val="clear" w:pos="720"/>
          <w:tab w:val="num" w:pos="180"/>
        </w:tabs>
        <w:ind w:left="180" w:hanging="180"/>
        <w:jc w:val="center"/>
        <w:rPr>
          <w:b/>
          <w:sz w:val="28"/>
          <w:szCs w:val="28"/>
        </w:rPr>
      </w:pPr>
      <w:r>
        <w:rPr>
          <w:b/>
          <w:sz w:val="28"/>
          <w:szCs w:val="28"/>
        </w:rPr>
        <w:lastRenderedPageBreak/>
        <w:t>ОБЩИЕ ПОЛОЖЕНИЯ</w:t>
      </w:r>
    </w:p>
    <w:p w:rsidR="00E129E0" w:rsidRDefault="00E129E0" w:rsidP="00D708CE">
      <w:pPr>
        <w:pStyle w:val="a3"/>
        <w:shd w:val="clear" w:color="auto" w:fill="FFFFFF"/>
        <w:tabs>
          <w:tab w:val="num" w:pos="0"/>
        </w:tabs>
        <w:spacing w:before="209" w:beforeAutospacing="0" w:after="0" w:afterAutospacing="0" w:line="317" w:lineRule="exact"/>
        <w:ind w:firstLine="284"/>
        <w:jc w:val="both"/>
        <w:rPr>
          <w:sz w:val="28"/>
          <w:szCs w:val="28"/>
        </w:rPr>
      </w:pPr>
    </w:p>
    <w:p w:rsidR="00E9039B" w:rsidRDefault="00E9039B" w:rsidP="00D708CE">
      <w:pPr>
        <w:pStyle w:val="a3"/>
        <w:shd w:val="clear" w:color="auto" w:fill="FFFFFF"/>
        <w:tabs>
          <w:tab w:val="num" w:pos="0"/>
        </w:tabs>
        <w:spacing w:before="209" w:beforeAutospacing="0" w:after="0" w:afterAutospacing="0" w:line="317" w:lineRule="exact"/>
        <w:ind w:firstLine="284"/>
        <w:jc w:val="both"/>
        <w:rPr>
          <w:sz w:val="28"/>
          <w:szCs w:val="28"/>
        </w:rPr>
      </w:pPr>
      <w:proofErr w:type="gramStart"/>
      <w:r>
        <w:rPr>
          <w:sz w:val="28"/>
          <w:szCs w:val="28"/>
        </w:rPr>
        <w:t>1.1.</w:t>
      </w:r>
      <w:r w:rsidRPr="0079717D">
        <w:rPr>
          <w:bCs/>
          <w:color w:val="000000"/>
          <w:sz w:val="28"/>
          <w:szCs w:val="28"/>
        </w:rPr>
        <w:t xml:space="preserve">Настоящее Положение определяет порядок распределения стимулирующей части </w:t>
      </w:r>
      <w:r w:rsidRPr="0079717D">
        <w:rPr>
          <w:bCs/>
          <w:color w:val="000000"/>
          <w:spacing w:val="8"/>
          <w:sz w:val="28"/>
          <w:szCs w:val="28"/>
        </w:rPr>
        <w:t>фонда оплаты труда работникам Муниципального </w:t>
      </w:r>
      <w:r>
        <w:rPr>
          <w:bCs/>
          <w:color w:val="000000"/>
          <w:spacing w:val="8"/>
          <w:sz w:val="28"/>
          <w:szCs w:val="28"/>
        </w:rPr>
        <w:t>бюджетного</w:t>
      </w:r>
      <w:r w:rsidRPr="0079717D">
        <w:rPr>
          <w:bCs/>
          <w:color w:val="000000"/>
          <w:spacing w:val="8"/>
          <w:sz w:val="28"/>
          <w:szCs w:val="28"/>
        </w:rPr>
        <w:t xml:space="preserve"> дошкольного </w:t>
      </w:r>
      <w:r w:rsidRPr="0079717D">
        <w:rPr>
          <w:bCs/>
          <w:color w:val="000000"/>
          <w:sz w:val="28"/>
          <w:szCs w:val="28"/>
        </w:rPr>
        <w:t xml:space="preserve">образовательного учреждения </w:t>
      </w:r>
      <w:r>
        <w:rPr>
          <w:bCs/>
          <w:color w:val="000000"/>
          <w:sz w:val="28"/>
          <w:szCs w:val="28"/>
        </w:rPr>
        <w:t>«</w:t>
      </w:r>
      <w:r w:rsidR="00131331">
        <w:rPr>
          <w:bCs/>
          <w:color w:val="000000"/>
          <w:sz w:val="28"/>
          <w:szCs w:val="28"/>
        </w:rPr>
        <w:t>Татарско-</w:t>
      </w:r>
      <w:proofErr w:type="spellStart"/>
      <w:r w:rsidR="00131331">
        <w:rPr>
          <w:bCs/>
          <w:color w:val="000000"/>
          <w:sz w:val="28"/>
          <w:szCs w:val="28"/>
        </w:rPr>
        <w:t>Дюм</w:t>
      </w:r>
      <w:proofErr w:type="spellEnd"/>
      <w:r w:rsidR="00131331">
        <w:rPr>
          <w:bCs/>
          <w:color w:val="000000"/>
          <w:sz w:val="28"/>
          <w:szCs w:val="28"/>
        </w:rPr>
        <w:t>-</w:t>
      </w:r>
      <w:proofErr w:type="spellStart"/>
      <w:r w:rsidR="00131331">
        <w:rPr>
          <w:bCs/>
          <w:color w:val="000000"/>
          <w:sz w:val="28"/>
          <w:szCs w:val="28"/>
        </w:rPr>
        <w:t>Дюмский</w:t>
      </w:r>
      <w:proofErr w:type="spellEnd"/>
      <w:r w:rsidR="00131331">
        <w:rPr>
          <w:bCs/>
          <w:color w:val="000000"/>
          <w:sz w:val="28"/>
          <w:szCs w:val="28"/>
        </w:rPr>
        <w:t xml:space="preserve"> </w:t>
      </w:r>
      <w:r w:rsidR="003E77D0">
        <w:rPr>
          <w:bCs/>
          <w:color w:val="000000"/>
          <w:sz w:val="28"/>
          <w:szCs w:val="28"/>
        </w:rPr>
        <w:t>детский сад</w:t>
      </w:r>
      <w:r>
        <w:rPr>
          <w:bCs/>
          <w:color w:val="000000"/>
          <w:sz w:val="28"/>
          <w:szCs w:val="28"/>
        </w:rPr>
        <w:t xml:space="preserve">»  </w:t>
      </w:r>
      <w:proofErr w:type="spellStart"/>
      <w:r>
        <w:rPr>
          <w:bCs/>
          <w:color w:val="000000"/>
          <w:sz w:val="28"/>
          <w:szCs w:val="28"/>
        </w:rPr>
        <w:t>Елабужского</w:t>
      </w:r>
      <w:proofErr w:type="spellEnd"/>
      <w:r>
        <w:rPr>
          <w:bCs/>
          <w:color w:val="000000"/>
          <w:sz w:val="28"/>
          <w:szCs w:val="28"/>
        </w:rPr>
        <w:t xml:space="preserve"> муниципального района </w:t>
      </w:r>
      <w:r w:rsidRPr="0079717D">
        <w:rPr>
          <w:bCs/>
          <w:color w:val="000000"/>
          <w:sz w:val="28"/>
          <w:szCs w:val="28"/>
        </w:rPr>
        <w:t xml:space="preserve">(далее — </w:t>
      </w:r>
      <w:r w:rsidR="00D708CE">
        <w:rPr>
          <w:bCs/>
          <w:color w:val="000000"/>
          <w:spacing w:val="-3"/>
          <w:sz w:val="28"/>
          <w:szCs w:val="28"/>
        </w:rPr>
        <w:t xml:space="preserve">МБДОУ) </w:t>
      </w:r>
      <w:r w:rsidRPr="00EC3E39">
        <w:rPr>
          <w:bCs/>
          <w:color w:val="000000"/>
          <w:spacing w:val="1"/>
          <w:sz w:val="28"/>
          <w:szCs w:val="28"/>
        </w:rPr>
        <w:t xml:space="preserve"> разработано в соответствии с </w:t>
      </w:r>
      <w:r>
        <w:rPr>
          <w:bCs/>
          <w:color w:val="000000"/>
          <w:spacing w:val="1"/>
          <w:sz w:val="28"/>
          <w:szCs w:val="28"/>
        </w:rPr>
        <w:t xml:space="preserve">Федеральным </w:t>
      </w:r>
      <w:r w:rsidRPr="00EC3E39">
        <w:rPr>
          <w:bCs/>
          <w:color w:val="000000"/>
          <w:spacing w:val="1"/>
          <w:sz w:val="28"/>
          <w:szCs w:val="28"/>
        </w:rPr>
        <w:t>Законом</w:t>
      </w:r>
      <w:r w:rsidR="009A18E6">
        <w:rPr>
          <w:bCs/>
          <w:color w:val="000000"/>
          <w:spacing w:val="1"/>
          <w:sz w:val="28"/>
          <w:szCs w:val="28"/>
        </w:rPr>
        <w:t xml:space="preserve"> №273 от 29.12.2012 </w:t>
      </w:r>
      <w:r w:rsidRPr="00EC3E39">
        <w:rPr>
          <w:bCs/>
          <w:color w:val="000000"/>
          <w:spacing w:val="1"/>
          <w:sz w:val="28"/>
          <w:szCs w:val="28"/>
        </w:rPr>
        <w:t xml:space="preserve">  </w:t>
      </w:r>
      <w:r w:rsidRPr="00EC3E39">
        <w:rPr>
          <w:bCs/>
          <w:color w:val="000000"/>
          <w:spacing w:val="2"/>
          <w:sz w:val="28"/>
          <w:szCs w:val="28"/>
        </w:rPr>
        <w:t>«Об  образовании</w:t>
      </w:r>
      <w:r w:rsidRPr="00502CAC">
        <w:rPr>
          <w:bCs/>
          <w:color w:val="000000"/>
          <w:spacing w:val="1"/>
          <w:sz w:val="28"/>
          <w:szCs w:val="28"/>
        </w:rPr>
        <w:t xml:space="preserve"> </w:t>
      </w:r>
      <w:r>
        <w:rPr>
          <w:bCs/>
          <w:color w:val="000000"/>
          <w:spacing w:val="1"/>
          <w:sz w:val="28"/>
          <w:szCs w:val="28"/>
        </w:rPr>
        <w:t xml:space="preserve">в </w:t>
      </w:r>
      <w:r w:rsidRPr="00EC3E39">
        <w:rPr>
          <w:bCs/>
          <w:color w:val="000000"/>
          <w:spacing w:val="1"/>
          <w:sz w:val="28"/>
          <w:szCs w:val="28"/>
        </w:rPr>
        <w:t>Российской Федерации</w:t>
      </w:r>
      <w:r w:rsidRPr="00EC3E39">
        <w:rPr>
          <w:bCs/>
          <w:color w:val="000000"/>
          <w:spacing w:val="2"/>
          <w:sz w:val="28"/>
          <w:szCs w:val="28"/>
        </w:rPr>
        <w:t xml:space="preserve">», Бюджетным Кодексом Российской Федерации, Трудовым Кодексом </w:t>
      </w:r>
      <w:r w:rsidRPr="00EC3E39">
        <w:rPr>
          <w:bCs/>
          <w:color w:val="000000"/>
          <w:spacing w:val="6"/>
          <w:sz w:val="28"/>
          <w:szCs w:val="28"/>
        </w:rPr>
        <w:t>Российской  Федерации,</w:t>
      </w:r>
      <w:r w:rsidR="009A18E6" w:rsidRPr="009A18E6">
        <w:rPr>
          <w:bCs/>
          <w:color w:val="000000"/>
          <w:spacing w:val="1"/>
          <w:sz w:val="28"/>
          <w:szCs w:val="28"/>
        </w:rPr>
        <w:t xml:space="preserve"> </w:t>
      </w:r>
      <w:r w:rsidR="009A18E6">
        <w:rPr>
          <w:bCs/>
          <w:color w:val="000000"/>
          <w:spacing w:val="1"/>
          <w:sz w:val="28"/>
          <w:szCs w:val="28"/>
        </w:rPr>
        <w:t xml:space="preserve">Федеральным </w:t>
      </w:r>
      <w:r w:rsidR="009A18E6" w:rsidRPr="00EC3E39">
        <w:rPr>
          <w:bCs/>
          <w:color w:val="000000"/>
          <w:spacing w:val="1"/>
          <w:sz w:val="28"/>
          <w:szCs w:val="28"/>
        </w:rPr>
        <w:t>Законом</w:t>
      </w:r>
      <w:r w:rsidR="009A18E6">
        <w:rPr>
          <w:bCs/>
          <w:color w:val="000000"/>
          <w:spacing w:val="1"/>
          <w:sz w:val="28"/>
          <w:szCs w:val="28"/>
        </w:rPr>
        <w:t xml:space="preserve">  №68-3РТ от  29.12.2012 </w:t>
      </w:r>
      <w:r w:rsidR="009A18E6" w:rsidRPr="00EC3E39">
        <w:rPr>
          <w:bCs/>
          <w:color w:val="000000"/>
          <w:spacing w:val="1"/>
          <w:sz w:val="28"/>
          <w:szCs w:val="28"/>
        </w:rPr>
        <w:t xml:space="preserve">  </w:t>
      </w:r>
      <w:r w:rsidR="009A18E6" w:rsidRPr="00EC3E39">
        <w:rPr>
          <w:bCs/>
          <w:color w:val="000000"/>
          <w:spacing w:val="2"/>
          <w:sz w:val="28"/>
          <w:szCs w:val="28"/>
        </w:rPr>
        <w:t>«Об  образовании</w:t>
      </w:r>
      <w:r w:rsidR="009A18E6" w:rsidRPr="00502CAC">
        <w:rPr>
          <w:bCs/>
          <w:color w:val="000000"/>
          <w:spacing w:val="1"/>
          <w:sz w:val="28"/>
          <w:szCs w:val="28"/>
        </w:rPr>
        <w:t xml:space="preserve"> </w:t>
      </w:r>
      <w:r w:rsidR="009A18E6">
        <w:rPr>
          <w:bCs/>
          <w:color w:val="000000"/>
          <w:spacing w:val="1"/>
          <w:sz w:val="28"/>
          <w:szCs w:val="28"/>
        </w:rPr>
        <w:t>в Республике Татарстан</w:t>
      </w:r>
      <w:r w:rsidR="009A18E6" w:rsidRPr="00EC3E39">
        <w:rPr>
          <w:bCs/>
          <w:color w:val="000000"/>
          <w:spacing w:val="2"/>
          <w:sz w:val="28"/>
          <w:szCs w:val="28"/>
        </w:rPr>
        <w:t xml:space="preserve">», </w:t>
      </w:r>
      <w:r w:rsidRPr="00EC3E39">
        <w:rPr>
          <w:bCs/>
          <w:color w:val="000000"/>
          <w:spacing w:val="6"/>
          <w:sz w:val="28"/>
          <w:szCs w:val="28"/>
        </w:rPr>
        <w:t xml:space="preserve">  </w:t>
      </w:r>
      <w:r w:rsidR="009A18E6">
        <w:rPr>
          <w:sz w:val="28"/>
          <w:szCs w:val="28"/>
        </w:rPr>
        <w:t>П</w:t>
      </w:r>
      <w:r w:rsidRPr="00680761">
        <w:rPr>
          <w:sz w:val="28"/>
          <w:szCs w:val="28"/>
        </w:rPr>
        <w:t>остановлением Кабинета Министров</w:t>
      </w:r>
      <w:proofErr w:type="gramEnd"/>
      <w:r w:rsidRPr="00680761">
        <w:rPr>
          <w:sz w:val="28"/>
          <w:szCs w:val="28"/>
        </w:rPr>
        <w:t xml:space="preserve"> Республики Татарстан от 18.08.2008 № 592 «О введении новых </w:t>
      </w:r>
      <w:proofErr w:type="gramStart"/>
      <w:r w:rsidRPr="00680761">
        <w:rPr>
          <w:sz w:val="28"/>
          <w:szCs w:val="28"/>
        </w:rPr>
        <w:t>систем оплаты труда работников государственных учреждений Республики</w:t>
      </w:r>
      <w:proofErr w:type="gramEnd"/>
      <w:r w:rsidRPr="00680761">
        <w:rPr>
          <w:sz w:val="28"/>
          <w:szCs w:val="28"/>
        </w:rPr>
        <w:t xml:space="preserve"> Татарстан»,</w:t>
      </w:r>
      <w:r w:rsidR="00123495">
        <w:rPr>
          <w:sz w:val="28"/>
          <w:szCs w:val="28"/>
        </w:rPr>
        <w:t xml:space="preserve"> </w:t>
      </w:r>
      <w:r w:rsidRPr="00680761">
        <w:rPr>
          <w:sz w:val="28"/>
          <w:szCs w:val="28"/>
        </w:rPr>
        <w:t xml:space="preserve">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w:t>
      </w:r>
      <w:r w:rsidR="009A18E6">
        <w:rPr>
          <w:sz w:val="28"/>
          <w:szCs w:val="28"/>
        </w:rPr>
        <w:t xml:space="preserve">, </w:t>
      </w:r>
      <w:r w:rsidRPr="00680761">
        <w:rPr>
          <w:sz w:val="28"/>
          <w:szCs w:val="28"/>
        </w:rPr>
        <w:t>утвержденного Постановлением Кабинета Министров Республики Татарстан от 24.08.2010г. № 678 (с изменениями и дополнениями)</w:t>
      </w:r>
      <w:r>
        <w:rPr>
          <w:sz w:val="28"/>
          <w:szCs w:val="28"/>
        </w:rPr>
        <w:t>.</w:t>
      </w:r>
    </w:p>
    <w:p w:rsidR="00E9039B" w:rsidRPr="00C70D14" w:rsidRDefault="00E9039B" w:rsidP="00E9039B">
      <w:pPr>
        <w:pStyle w:val="a3"/>
        <w:shd w:val="clear" w:color="auto" w:fill="FFFFFF"/>
        <w:tabs>
          <w:tab w:val="num" w:pos="0"/>
          <w:tab w:val="left" w:pos="468"/>
        </w:tabs>
        <w:spacing w:before="0" w:beforeAutospacing="0" w:after="0" w:afterAutospacing="0" w:line="317" w:lineRule="exact"/>
        <w:ind w:firstLine="284"/>
        <w:jc w:val="both"/>
        <w:rPr>
          <w:bCs/>
          <w:sz w:val="28"/>
          <w:szCs w:val="28"/>
        </w:rPr>
      </w:pPr>
      <w:r w:rsidRPr="00C70D14">
        <w:rPr>
          <w:bCs/>
          <w:color w:val="000000"/>
          <w:sz w:val="28"/>
          <w:szCs w:val="28"/>
        </w:rPr>
        <w:t xml:space="preserve">1.3. Стимулирующая часть фонда оплаты труда направлена на усиление материальной заинтересованности работников </w:t>
      </w:r>
      <w:r w:rsidR="00D708CE">
        <w:rPr>
          <w:bCs/>
          <w:color w:val="000000"/>
          <w:sz w:val="28"/>
          <w:szCs w:val="28"/>
        </w:rPr>
        <w:t>МБДОУ</w:t>
      </w:r>
      <w:r w:rsidR="00BD3CFE">
        <w:rPr>
          <w:bCs/>
          <w:color w:val="000000"/>
          <w:sz w:val="28"/>
          <w:szCs w:val="28"/>
        </w:rPr>
        <w:t>,</w:t>
      </w:r>
      <w:r w:rsidRPr="00C70D14">
        <w:rPr>
          <w:bCs/>
          <w:color w:val="000000"/>
          <w:sz w:val="28"/>
          <w:szCs w:val="28"/>
        </w:rPr>
        <w:t xml:space="preserve"> в повышении качества образовательного и воспитательного процесса, развитие творческой активности и инициативы, мотиваци</w:t>
      </w:r>
      <w:r w:rsidR="00BD3CFE">
        <w:rPr>
          <w:bCs/>
          <w:color w:val="000000"/>
          <w:sz w:val="28"/>
          <w:szCs w:val="28"/>
        </w:rPr>
        <w:t>ю</w:t>
      </w:r>
      <w:r w:rsidRPr="00C70D14">
        <w:rPr>
          <w:bCs/>
          <w:color w:val="000000"/>
          <w:sz w:val="28"/>
          <w:szCs w:val="28"/>
        </w:rPr>
        <w:t xml:space="preserve"> работников в области инновационной деятельности, современных образовательных технологий.</w:t>
      </w:r>
    </w:p>
    <w:p w:rsidR="00E9039B" w:rsidRDefault="00E9039B" w:rsidP="00E9039B">
      <w:pPr>
        <w:pStyle w:val="a3"/>
        <w:tabs>
          <w:tab w:val="num" w:pos="0"/>
        </w:tabs>
        <w:spacing w:before="0" w:beforeAutospacing="0" w:after="0" w:afterAutospacing="0"/>
        <w:ind w:firstLine="284"/>
        <w:rPr>
          <w:bCs/>
          <w:color w:val="000000"/>
          <w:sz w:val="28"/>
          <w:szCs w:val="28"/>
        </w:rPr>
      </w:pPr>
      <w:r w:rsidRPr="00C70D14">
        <w:rPr>
          <w:bCs/>
          <w:color w:val="000000"/>
          <w:sz w:val="28"/>
          <w:szCs w:val="28"/>
        </w:rPr>
        <w:t>1.4</w:t>
      </w:r>
      <w:r>
        <w:rPr>
          <w:bCs/>
          <w:color w:val="000000"/>
          <w:sz w:val="28"/>
          <w:szCs w:val="28"/>
        </w:rPr>
        <w:t>.</w:t>
      </w:r>
      <w:r w:rsidRPr="0036164A">
        <w:t xml:space="preserve"> </w:t>
      </w:r>
      <w:r w:rsidRPr="0036164A">
        <w:rPr>
          <w:sz w:val="28"/>
          <w:szCs w:val="28"/>
        </w:rPr>
        <w:t xml:space="preserve">Основанием для стимулирования работников учреждения является качественное исполнение должностных обязанностей, строгое соблюдение </w:t>
      </w:r>
      <w:r w:rsidR="00BD3CFE">
        <w:rPr>
          <w:sz w:val="28"/>
          <w:szCs w:val="28"/>
        </w:rPr>
        <w:t>У</w:t>
      </w:r>
      <w:r w:rsidRPr="0036164A">
        <w:rPr>
          <w:sz w:val="28"/>
          <w:szCs w:val="28"/>
        </w:rPr>
        <w:t>става учреждения, правил внутреннего трудового распорядка, успешное и своевременное выполнение плановых мероприятий, систематическое повышение квалификации, неукоснительное соблюдение норм трудовой дисциплины и профессиональной этики, четкое и своевременное исполнение приказов и распоряжений вышестоящих органов, руководителя учреждения, решений педагогического совета учреждения.</w:t>
      </w:r>
      <w:r w:rsidRPr="00C70D14">
        <w:rPr>
          <w:bCs/>
          <w:color w:val="000000"/>
          <w:sz w:val="28"/>
          <w:szCs w:val="28"/>
        </w:rPr>
        <w:t xml:space="preserve"> </w:t>
      </w:r>
    </w:p>
    <w:p w:rsidR="00E9039B" w:rsidRDefault="00E9039B" w:rsidP="00E9039B">
      <w:pPr>
        <w:pStyle w:val="a3"/>
        <w:shd w:val="clear" w:color="auto" w:fill="FFFFFF"/>
        <w:tabs>
          <w:tab w:val="num" w:pos="0"/>
        </w:tabs>
        <w:spacing w:before="0" w:beforeAutospacing="0" w:after="0" w:afterAutospacing="0" w:line="317" w:lineRule="exact"/>
        <w:ind w:right="22" w:firstLine="284"/>
        <w:jc w:val="both"/>
        <w:rPr>
          <w:bCs/>
          <w:color w:val="000000"/>
          <w:spacing w:val="-1"/>
          <w:sz w:val="28"/>
          <w:szCs w:val="28"/>
        </w:rPr>
      </w:pPr>
      <w:r>
        <w:rPr>
          <w:bCs/>
          <w:color w:val="000000"/>
          <w:sz w:val="28"/>
          <w:szCs w:val="28"/>
        </w:rPr>
        <w:t xml:space="preserve">1.5. </w:t>
      </w:r>
      <w:r w:rsidRPr="00C70D14">
        <w:rPr>
          <w:bCs/>
          <w:color w:val="000000"/>
          <w:sz w:val="28"/>
          <w:szCs w:val="28"/>
        </w:rPr>
        <w:t xml:space="preserve">Размеры и виды выплат стимулирующего характера устанавливаются в соответствии с </w:t>
      </w:r>
      <w:r w:rsidRPr="00C70D14">
        <w:rPr>
          <w:bCs/>
          <w:color w:val="000000"/>
          <w:spacing w:val="-1"/>
          <w:sz w:val="28"/>
          <w:szCs w:val="28"/>
        </w:rPr>
        <w:t>настоящим Положением и выплачиваются за счет средств, выделяемых бюджетом.</w:t>
      </w:r>
    </w:p>
    <w:p w:rsidR="00E9039B" w:rsidRPr="003B5D0A" w:rsidRDefault="00435517" w:rsidP="00435517">
      <w:pPr>
        <w:pStyle w:val="ConsPlusNormal"/>
        <w:ind w:firstLine="0"/>
        <w:rPr>
          <w:rFonts w:ascii="Times New Roman" w:hAnsi="Times New Roman" w:cs="Times New Roman"/>
          <w:sz w:val="28"/>
          <w:szCs w:val="28"/>
        </w:rPr>
      </w:pPr>
      <w:r>
        <w:rPr>
          <w:rFonts w:ascii="Times New Roman" w:hAnsi="Times New Roman" w:cs="Times New Roman"/>
          <w:bCs/>
          <w:color w:val="000000"/>
          <w:spacing w:val="-1"/>
          <w:sz w:val="28"/>
          <w:szCs w:val="28"/>
        </w:rPr>
        <w:t xml:space="preserve">    </w:t>
      </w:r>
      <w:r w:rsidR="00E9039B" w:rsidRPr="003B5D0A">
        <w:rPr>
          <w:rFonts w:ascii="Times New Roman" w:hAnsi="Times New Roman" w:cs="Times New Roman"/>
          <w:bCs/>
          <w:color w:val="000000"/>
          <w:spacing w:val="-1"/>
          <w:sz w:val="28"/>
          <w:szCs w:val="28"/>
        </w:rPr>
        <w:t>1.6.</w:t>
      </w:r>
      <w:r w:rsidR="00E9039B">
        <w:rPr>
          <w:bCs/>
          <w:color w:val="000000"/>
          <w:spacing w:val="-1"/>
          <w:sz w:val="28"/>
          <w:szCs w:val="28"/>
        </w:rPr>
        <w:t xml:space="preserve"> </w:t>
      </w:r>
      <w:r w:rsidR="00E9039B" w:rsidRPr="003B5D0A">
        <w:rPr>
          <w:rFonts w:ascii="Times New Roman" w:hAnsi="Times New Roman" w:cs="Times New Roman"/>
          <w:bCs/>
          <w:color w:val="000000"/>
          <w:sz w:val="28"/>
          <w:szCs w:val="28"/>
        </w:rPr>
        <w:t>Выплаты стимулирующего характера</w:t>
      </w:r>
      <w:r w:rsidR="00E9039B" w:rsidRPr="00C70D14">
        <w:rPr>
          <w:bCs/>
          <w:color w:val="000000"/>
          <w:sz w:val="28"/>
          <w:szCs w:val="28"/>
        </w:rPr>
        <w:t xml:space="preserve"> </w:t>
      </w:r>
      <w:r w:rsidR="00E9039B" w:rsidRPr="003B5D0A">
        <w:rPr>
          <w:rFonts w:ascii="Times New Roman" w:hAnsi="Times New Roman" w:cs="Times New Roman"/>
          <w:sz w:val="28"/>
          <w:szCs w:val="28"/>
        </w:rPr>
        <w:t>устанавливаются работ</w:t>
      </w:r>
      <w:r w:rsidR="00DC4A41">
        <w:rPr>
          <w:rFonts w:ascii="Times New Roman" w:hAnsi="Times New Roman" w:cs="Times New Roman"/>
          <w:sz w:val="28"/>
          <w:szCs w:val="28"/>
        </w:rPr>
        <w:t>никам по основному месту работы</w:t>
      </w:r>
      <w:r>
        <w:rPr>
          <w:rFonts w:ascii="Times New Roman" w:hAnsi="Times New Roman" w:cs="Times New Roman"/>
          <w:sz w:val="28"/>
          <w:szCs w:val="28"/>
        </w:rPr>
        <w:t xml:space="preserve"> и основной должности.</w:t>
      </w:r>
    </w:p>
    <w:p w:rsidR="00E9039B" w:rsidRPr="008F094F" w:rsidRDefault="00E9039B" w:rsidP="00E9039B">
      <w:pPr>
        <w:shd w:val="clear" w:color="auto" w:fill="FFFFFF"/>
        <w:tabs>
          <w:tab w:val="num" w:pos="0"/>
        </w:tabs>
        <w:ind w:firstLine="284"/>
        <w:rPr>
          <w:sz w:val="28"/>
          <w:szCs w:val="28"/>
        </w:rPr>
      </w:pPr>
      <w:r w:rsidRPr="008F094F">
        <w:rPr>
          <w:sz w:val="28"/>
          <w:szCs w:val="28"/>
        </w:rPr>
        <w:t>1.</w:t>
      </w:r>
      <w:r>
        <w:rPr>
          <w:sz w:val="28"/>
          <w:szCs w:val="28"/>
        </w:rPr>
        <w:t>7</w:t>
      </w:r>
      <w:r w:rsidRPr="008F094F">
        <w:rPr>
          <w:sz w:val="28"/>
          <w:szCs w:val="28"/>
        </w:rPr>
        <w:t>. Выплаты   стимулирующего  характера  устанавливаются   приказом   заведующего</w:t>
      </w:r>
      <w:r w:rsidR="00D708CE">
        <w:rPr>
          <w:sz w:val="28"/>
          <w:szCs w:val="28"/>
        </w:rPr>
        <w:t xml:space="preserve"> </w:t>
      </w:r>
      <w:r w:rsidRPr="008F094F">
        <w:rPr>
          <w:sz w:val="28"/>
          <w:szCs w:val="28"/>
        </w:rPr>
        <w:t xml:space="preserve"> </w:t>
      </w:r>
      <w:r w:rsidR="00D708CE">
        <w:rPr>
          <w:spacing w:val="9"/>
          <w:sz w:val="28"/>
          <w:szCs w:val="28"/>
        </w:rPr>
        <w:t>МБДОУ</w:t>
      </w:r>
      <w:r w:rsidRPr="008F094F">
        <w:rPr>
          <w:spacing w:val="9"/>
          <w:sz w:val="28"/>
          <w:szCs w:val="28"/>
        </w:rPr>
        <w:t xml:space="preserve">  на  основании  протокола  балансовой комиссии  исходя  из  критериев, </w:t>
      </w:r>
      <w:r w:rsidRPr="008F094F">
        <w:rPr>
          <w:spacing w:val="4"/>
          <w:sz w:val="28"/>
          <w:szCs w:val="28"/>
        </w:rPr>
        <w:t xml:space="preserve">определённых </w:t>
      </w:r>
      <w:r w:rsidR="00D708CE">
        <w:rPr>
          <w:spacing w:val="4"/>
          <w:sz w:val="28"/>
          <w:szCs w:val="28"/>
        </w:rPr>
        <w:t>МБДОУ</w:t>
      </w:r>
      <w:r w:rsidRPr="008F094F">
        <w:rPr>
          <w:spacing w:val="4"/>
          <w:sz w:val="28"/>
          <w:szCs w:val="28"/>
        </w:rPr>
        <w:t xml:space="preserve"> в соответствующем порядке</w:t>
      </w:r>
      <w:r w:rsidR="00435517">
        <w:rPr>
          <w:spacing w:val="4"/>
          <w:sz w:val="28"/>
          <w:szCs w:val="28"/>
        </w:rPr>
        <w:t>,</w:t>
      </w:r>
      <w:r w:rsidRPr="008F094F">
        <w:rPr>
          <w:spacing w:val="4"/>
          <w:sz w:val="28"/>
          <w:szCs w:val="28"/>
        </w:rPr>
        <w:t xml:space="preserve"> в пределах стимулирующего </w:t>
      </w:r>
      <w:r w:rsidRPr="008F094F">
        <w:rPr>
          <w:spacing w:val="-2"/>
          <w:sz w:val="28"/>
          <w:szCs w:val="28"/>
        </w:rPr>
        <w:t>фонда оплаты труда.</w:t>
      </w:r>
    </w:p>
    <w:p w:rsidR="00E9039B" w:rsidRDefault="00E9039B" w:rsidP="005A2250">
      <w:pPr>
        <w:pStyle w:val="a3"/>
        <w:shd w:val="clear" w:color="auto" w:fill="FFFFFF"/>
        <w:tabs>
          <w:tab w:val="num" w:pos="0"/>
          <w:tab w:val="left" w:pos="454"/>
        </w:tabs>
        <w:spacing w:before="0" w:beforeAutospacing="0" w:after="0" w:afterAutospacing="0"/>
        <w:ind w:firstLine="284"/>
        <w:jc w:val="both"/>
        <w:rPr>
          <w:bCs/>
          <w:color w:val="000000"/>
          <w:spacing w:val="-1"/>
          <w:sz w:val="28"/>
          <w:szCs w:val="28"/>
        </w:rPr>
      </w:pPr>
      <w:r w:rsidRPr="00CD5224">
        <w:rPr>
          <w:bCs/>
          <w:color w:val="000000"/>
          <w:sz w:val="28"/>
          <w:szCs w:val="28"/>
        </w:rPr>
        <w:t>1.</w:t>
      </w:r>
      <w:r>
        <w:rPr>
          <w:bCs/>
          <w:color w:val="000000"/>
          <w:sz w:val="28"/>
          <w:szCs w:val="28"/>
        </w:rPr>
        <w:t>8.</w:t>
      </w:r>
      <w:r w:rsidRPr="00CD5224">
        <w:rPr>
          <w:bCs/>
          <w:color w:val="000000"/>
          <w:sz w:val="28"/>
          <w:szCs w:val="28"/>
        </w:rPr>
        <w:tab/>
      </w:r>
      <w:r w:rsidR="00A77A9A">
        <w:rPr>
          <w:bCs/>
          <w:color w:val="000000"/>
          <w:sz w:val="28"/>
          <w:szCs w:val="28"/>
        </w:rPr>
        <w:t xml:space="preserve"> </w:t>
      </w:r>
      <w:r w:rsidRPr="00CD5224">
        <w:rPr>
          <w:bCs/>
          <w:color w:val="000000"/>
          <w:spacing w:val="2"/>
          <w:sz w:val="28"/>
          <w:szCs w:val="28"/>
        </w:rPr>
        <w:t>Настоящее Положение вступает в силу с момента его принятия</w:t>
      </w:r>
      <w:r w:rsidRPr="00C70D14">
        <w:rPr>
          <w:bCs/>
          <w:color w:val="000000"/>
          <w:spacing w:val="2"/>
          <w:sz w:val="28"/>
          <w:szCs w:val="28"/>
        </w:rPr>
        <w:t xml:space="preserve"> на Общем собрании </w:t>
      </w:r>
      <w:r w:rsidRPr="00DD062E">
        <w:rPr>
          <w:bCs/>
          <w:spacing w:val="1"/>
          <w:sz w:val="28"/>
          <w:szCs w:val="28"/>
        </w:rPr>
        <w:t>работников</w:t>
      </w:r>
      <w:r w:rsidRPr="00C70D14">
        <w:rPr>
          <w:bCs/>
          <w:color w:val="000000"/>
          <w:spacing w:val="1"/>
          <w:sz w:val="28"/>
          <w:szCs w:val="28"/>
        </w:rPr>
        <w:t xml:space="preserve">, согласования с профсоюзным органом </w:t>
      </w:r>
      <w:r w:rsidR="00D708CE">
        <w:rPr>
          <w:bCs/>
          <w:color w:val="000000"/>
          <w:spacing w:val="1"/>
          <w:sz w:val="28"/>
          <w:szCs w:val="28"/>
        </w:rPr>
        <w:t xml:space="preserve">МБДОУ </w:t>
      </w:r>
      <w:r w:rsidRPr="00C70D14">
        <w:rPr>
          <w:bCs/>
          <w:color w:val="000000"/>
          <w:spacing w:val="1"/>
          <w:sz w:val="28"/>
          <w:szCs w:val="28"/>
        </w:rPr>
        <w:t xml:space="preserve">и утверждения </w:t>
      </w:r>
      <w:r w:rsidRPr="00C70D14">
        <w:rPr>
          <w:bCs/>
          <w:color w:val="000000"/>
          <w:spacing w:val="-1"/>
          <w:sz w:val="28"/>
          <w:szCs w:val="28"/>
        </w:rPr>
        <w:t>приказом заведующего</w:t>
      </w:r>
      <w:r>
        <w:rPr>
          <w:bCs/>
          <w:color w:val="000000"/>
          <w:spacing w:val="-1"/>
          <w:sz w:val="28"/>
          <w:szCs w:val="28"/>
        </w:rPr>
        <w:t xml:space="preserve"> и действует до принятия нового</w:t>
      </w:r>
      <w:r w:rsidRPr="00C70D14">
        <w:rPr>
          <w:bCs/>
          <w:color w:val="000000"/>
          <w:spacing w:val="-1"/>
          <w:sz w:val="28"/>
          <w:szCs w:val="28"/>
        </w:rPr>
        <w:t>.</w:t>
      </w:r>
    </w:p>
    <w:p w:rsidR="00E9039B" w:rsidRDefault="00E9039B" w:rsidP="00121911">
      <w:pPr>
        <w:pStyle w:val="a3"/>
        <w:shd w:val="clear" w:color="auto" w:fill="FFFFFF"/>
        <w:tabs>
          <w:tab w:val="num" w:pos="284"/>
          <w:tab w:val="left" w:pos="454"/>
        </w:tabs>
        <w:spacing w:before="0" w:beforeAutospacing="0" w:after="0" w:afterAutospacing="0" w:line="274" w:lineRule="exact"/>
        <w:ind w:left="142" w:firstLine="284"/>
        <w:jc w:val="both"/>
        <w:rPr>
          <w:bCs/>
          <w:color w:val="000000"/>
          <w:spacing w:val="-1"/>
          <w:sz w:val="28"/>
          <w:szCs w:val="28"/>
        </w:rPr>
      </w:pPr>
    </w:p>
    <w:p w:rsidR="00C32563" w:rsidRPr="00C32563" w:rsidRDefault="00C32563" w:rsidP="00121911">
      <w:pPr>
        <w:pStyle w:val="a7"/>
        <w:numPr>
          <w:ilvl w:val="0"/>
          <w:numId w:val="1"/>
        </w:numPr>
        <w:tabs>
          <w:tab w:val="num" w:pos="284"/>
        </w:tabs>
        <w:ind w:left="142" w:firstLine="284"/>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E129E0">
        <w:rPr>
          <w:rFonts w:ascii="Times New Roman" w:hAnsi="Times New Roman" w:cs="Times New Roman"/>
          <w:b/>
          <w:sz w:val="28"/>
          <w:szCs w:val="28"/>
        </w:rPr>
        <w:t>ПОРЯДОК УСТАНОВЛЕНИЯ ВЫПЛАТ СТИМУЛИРУЮЩЕГО ХАРАКТЕРА:</w:t>
      </w:r>
    </w:p>
    <w:p w:rsidR="00F32234" w:rsidRPr="00E129E0" w:rsidRDefault="00C504D4" w:rsidP="00121911">
      <w:pPr>
        <w:tabs>
          <w:tab w:val="num" w:pos="284"/>
        </w:tabs>
        <w:ind w:left="142" w:firstLine="284"/>
        <w:jc w:val="both"/>
        <w:rPr>
          <w:sz w:val="28"/>
          <w:szCs w:val="28"/>
        </w:rPr>
      </w:pPr>
      <w:r w:rsidRPr="00E129E0">
        <w:rPr>
          <w:b/>
          <w:sz w:val="28"/>
          <w:szCs w:val="28"/>
        </w:rPr>
        <w:t xml:space="preserve"> </w:t>
      </w:r>
      <w:r w:rsidRPr="00E129E0">
        <w:rPr>
          <w:sz w:val="28"/>
          <w:szCs w:val="28"/>
        </w:rPr>
        <w:t>К выплатам стимулирующего характера относятся выплаты:</w:t>
      </w:r>
    </w:p>
    <w:p w:rsidR="00C504D4" w:rsidRPr="00E129E0" w:rsidRDefault="00C504D4" w:rsidP="00121911">
      <w:pPr>
        <w:tabs>
          <w:tab w:val="num" w:pos="284"/>
        </w:tabs>
        <w:ind w:left="142" w:firstLine="284"/>
        <w:jc w:val="both"/>
        <w:rPr>
          <w:sz w:val="28"/>
          <w:szCs w:val="28"/>
        </w:rPr>
      </w:pPr>
    </w:p>
    <w:p w:rsidR="00F32234" w:rsidRPr="00131331" w:rsidRDefault="0051486B" w:rsidP="00121911">
      <w:pPr>
        <w:tabs>
          <w:tab w:val="num" w:pos="284"/>
        </w:tabs>
        <w:ind w:left="142" w:firstLine="284"/>
        <w:jc w:val="both"/>
        <w:rPr>
          <w:sz w:val="28"/>
          <w:szCs w:val="28"/>
        </w:rPr>
      </w:pPr>
      <w:r w:rsidRPr="00131331">
        <w:rPr>
          <w:sz w:val="28"/>
          <w:szCs w:val="28"/>
        </w:rPr>
        <w:t>1. В</w:t>
      </w:r>
      <w:r w:rsidR="00F32234" w:rsidRPr="00131331">
        <w:rPr>
          <w:sz w:val="28"/>
          <w:szCs w:val="28"/>
        </w:rPr>
        <w:t>ыплаты за интенсивность и высокие результаты труда;</w:t>
      </w:r>
    </w:p>
    <w:p w:rsidR="00F32234" w:rsidRPr="00131331" w:rsidRDefault="0051486B" w:rsidP="00121911">
      <w:pPr>
        <w:tabs>
          <w:tab w:val="num" w:pos="284"/>
        </w:tabs>
        <w:ind w:left="142" w:firstLine="284"/>
        <w:jc w:val="both"/>
        <w:rPr>
          <w:sz w:val="28"/>
          <w:szCs w:val="28"/>
        </w:rPr>
      </w:pPr>
      <w:r w:rsidRPr="00131331">
        <w:rPr>
          <w:sz w:val="28"/>
          <w:szCs w:val="28"/>
        </w:rPr>
        <w:t>2. В</w:t>
      </w:r>
      <w:r w:rsidR="00F32234" w:rsidRPr="00131331">
        <w:rPr>
          <w:sz w:val="28"/>
          <w:szCs w:val="28"/>
        </w:rPr>
        <w:t>ыплаты за стаж работы по профилю;</w:t>
      </w:r>
    </w:p>
    <w:p w:rsidR="00F32234" w:rsidRPr="00131331" w:rsidRDefault="0051486B" w:rsidP="00121911">
      <w:pPr>
        <w:tabs>
          <w:tab w:val="num" w:pos="284"/>
        </w:tabs>
        <w:ind w:left="142" w:firstLine="284"/>
        <w:jc w:val="both"/>
        <w:rPr>
          <w:sz w:val="28"/>
          <w:szCs w:val="28"/>
        </w:rPr>
      </w:pPr>
      <w:r w:rsidRPr="00131331">
        <w:rPr>
          <w:sz w:val="28"/>
          <w:szCs w:val="28"/>
        </w:rPr>
        <w:t>3. В</w:t>
      </w:r>
      <w:r w:rsidR="00F32234" w:rsidRPr="00131331">
        <w:rPr>
          <w:sz w:val="28"/>
          <w:szCs w:val="28"/>
        </w:rPr>
        <w:t>ыплаты за квалификационную категорию;</w:t>
      </w:r>
    </w:p>
    <w:p w:rsidR="00F32234" w:rsidRPr="00131331" w:rsidRDefault="0051486B" w:rsidP="00121911">
      <w:pPr>
        <w:tabs>
          <w:tab w:val="num" w:pos="284"/>
        </w:tabs>
        <w:ind w:left="142" w:firstLine="284"/>
        <w:jc w:val="both"/>
        <w:rPr>
          <w:sz w:val="28"/>
          <w:szCs w:val="28"/>
        </w:rPr>
      </w:pPr>
      <w:r w:rsidRPr="00131331">
        <w:rPr>
          <w:sz w:val="28"/>
          <w:szCs w:val="28"/>
        </w:rPr>
        <w:t>4. В</w:t>
      </w:r>
      <w:r w:rsidR="00F32234" w:rsidRPr="00131331">
        <w:rPr>
          <w:sz w:val="28"/>
          <w:szCs w:val="28"/>
        </w:rPr>
        <w:t>ыплаты за качество выполняемых работ;</w:t>
      </w:r>
    </w:p>
    <w:p w:rsidR="00F32234" w:rsidRPr="00131331" w:rsidRDefault="0051486B" w:rsidP="00121911">
      <w:pPr>
        <w:tabs>
          <w:tab w:val="num" w:pos="284"/>
        </w:tabs>
        <w:ind w:left="142" w:firstLine="284"/>
        <w:jc w:val="both"/>
        <w:rPr>
          <w:sz w:val="28"/>
          <w:szCs w:val="28"/>
        </w:rPr>
      </w:pPr>
      <w:r w:rsidRPr="00131331">
        <w:rPr>
          <w:sz w:val="28"/>
          <w:szCs w:val="28"/>
        </w:rPr>
        <w:t>5. П</w:t>
      </w:r>
      <w:r w:rsidR="00F32234" w:rsidRPr="00131331">
        <w:rPr>
          <w:sz w:val="28"/>
          <w:szCs w:val="28"/>
        </w:rPr>
        <w:t>ремиальные и иные поощрительные выплаты.</w:t>
      </w:r>
    </w:p>
    <w:p w:rsidR="00F32234" w:rsidRPr="00E129E0" w:rsidRDefault="00F32234" w:rsidP="00121911">
      <w:pPr>
        <w:tabs>
          <w:tab w:val="num" w:pos="284"/>
        </w:tabs>
        <w:ind w:left="142" w:firstLine="284"/>
        <w:jc w:val="both"/>
        <w:rPr>
          <w:sz w:val="28"/>
          <w:szCs w:val="28"/>
        </w:rPr>
      </w:pPr>
    </w:p>
    <w:p w:rsidR="00F32234" w:rsidRPr="00E129E0" w:rsidRDefault="0051486B" w:rsidP="00121911">
      <w:pPr>
        <w:tabs>
          <w:tab w:val="num" w:pos="284"/>
        </w:tabs>
        <w:ind w:left="142" w:firstLine="284"/>
        <w:jc w:val="both"/>
        <w:rPr>
          <w:b/>
          <w:sz w:val="28"/>
          <w:szCs w:val="28"/>
        </w:rPr>
      </w:pPr>
      <w:r w:rsidRPr="00E129E0">
        <w:rPr>
          <w:b/>
          <w:sz w:val="28"/>
          <w:szCs w:val="28"/>
        </w:rPr>
        <w:t xml:space="preserve"> 2.1.</w:t>
      </w:r>
      <w:r w:rsidRPr="00E129E0">
        <w:rPr>
          <w:sz w:val="28"/>
          <w:szCs w:val="28"/>
        </w:rPr>
        <w:t xml:space="preserve"> </w:t>
      </w:r>
      <w:r w:rsidR="006F2664" w:rsidRPr="00E129E0">
        <w:rPr>
          <w:b/>
          <w:sz w:val="28"/>
          <w:szCs w:val="28"/>
        </w:rPr>
        <w:t>Выплаты за интенсивно</w:t>
      </w:r>
      <w:r w:rsidR="003F7F86" w:rsidRPr="00E129E0">
        <w:rPr>
          <w:b/>
          <w:sz w:val="28"/>
          <w:szCs w:val="28"/>
        </w:rPr>
        <w:t>сть и высокие результаты работы:</w:t>
      </w:r>
    </w:p>
    <w:p w:rsidR="003F7F86" w:rsidRPr="00C51E03" w:rsidRDefault="003F7F86" w:rsidP="00121911">
      <w:pPr>
        <w:tabs>
          <w:tab w:val="num" w:pos="284"/>
        </w:tabs>
        <w:ind w:left="142" w:firstLine="284"/>
        <w:jc w:val="both"/>
        <w:rPr>
          <w:b/>
          <w:sz w:val="28"/>
          <w:szCs w:val="28"/>
        </w:rPr>
      </w:pPr>
    </w:p>
    <w:p w:rsidR="009C12C3" w:rsidRDefault="003F7F86" w:rsidP="00121911">
      <w:pPr>
        <w:tabs>
          <w:tab w:val="num" w:pos="284"/>
        </w:tabs>
        <w:ind w:left="142" w:firstLine="284"/>
        <w:jc w:val="both"/>
        <w:rPr>
          <w:sz w:val="28"/>
          <w:szCs w:val="28"/>
        </w:rPr>
      </w:pPr>
      <w:r w:rsidRPr="00914D00">
        <w:rPr>
          <w:b/>
          <w:i/>
          <w:sz w:val="28"/>
          <w:szCs w:val="28"/>
        </w:rPr>
        <w:t>-</w:t>
      </w:r>
      <w:r w:rsidR="00C51E03" w:rsidRPr="00914D00">
        <w:rPr>
          <w:b/>
          <w:i/>
          <w:sz w:val="28"/>
          <w:szCs w:val="28"/>
        </w:rPr>
        <w:t>в</w:t>
      </w:r>
      <w:r w:rsidRPr="00914D00">
        <w:rPr>
          <w:b/>
          <w:i/>
          <w:sz w:val="28"/>
          <w:szCs w:val="28"/>
        </w:rPr>
        <w:t>ыплаты за специфику образовательной программы</w:t>
      </w:r>
      <w:r w:rsidR="009C12C3" w:rsidRPr="00914D00">
        <w:rPr>
          <w:b/>
          <w:i/>
          <w:sz w:val="28"/>
          <w:szCs w:val="28"/>
        </w:rPr>
        <w:t>.</w:t>
      </w:r>
      <w:r w:rsidR="00F60AB5">
        <w:rPr>
          <w:sz w:val="28"/>
          <w:szCs w:val="28"/>
        </w:rPr>
        <w:t xml:space="preserve"> Размер надбавки за специфику образовательной программы устанав</w:t>
      </w:r>
      <w:r w:rsidR="00AE2B65">
        <w:rPr>
          <w:sz w:val="28"/>
          <w:szCs w:val="28"/>
        </w:rPr>
        <w:t xml:space="preserve">ливается  в </w:t>
      </w:r>
      <w:r w:rsidR="00F27F89">
        <w:rPr>
          <w:sz w:val="28"/>
          <w:szCs w:val="28"/>
        </w:rPr>
        <w:t xml:space="preserve">соответствии с </w:t>
      </w:r>
      <w:r w:rsidR="00E56EF2">
        <w:rPr>
          <w:sz w:val="28"/>
          <w:szCs w:val="28"/>
        </w:rPr>
        <w:t>Постановлени</w:t>
      </w:r>
      <w:r w:rsidR="00F27F89">
        <w:rPr>
          <w:sz w:val="28"/>
          <w:szCs w:val="28"/>
        </w:rPr>
        <w:t>ем</w:t>
      </w:r>
      <w:r w:rsidR="00AE2B65">
        <w:rPr>
          <w:sz w:val="28"/>
          <w:szCs w:val="28"/>
        </w:rPr>
        <w:t xml:space="preserve"> </w:t>
      </w:r>
      <w:r w:rsidR="004773BD">
        <w:rPr>
          <w:sz w:val="28"/>
          <w:szCs w:val="28"/>
        </w:rPr>
        <w:t xml:space="preserve"> </w:t>
      </w:r>
      <w:proofErr w:type="gramStart"/>
      <w:r w:rsidR="00AE2B65">
        <w:rPr>
          <w:sz w:val="28"/>
          <w:szCs w:val="28"/>
        </w:rPr>
        <w:t>КМ</w:t>
      </w:r>
      <w:proofErr w:type="gramEnd"/>
      <w:r w:rsidR="00AE2B65">
        <w:rPr>
          <w:sz w:val="28"/>
          <w:szCs w:val="28"/>
        </w:rPr>
        <w:t xml:space="preserve"> РТ от 19.08.2011 №6</w:t>
      </w:r>
      <w:r w:rsidR="00AE2359">
        <w:rPr>
          <w:sz w:val="28"/>
          <w:szCs w:val="28"/>
        </w:rPr>
        <w:t>8</w:t>
      </w:r>
      <w:r w:rsidR="00AE2B65">
        <w:rPr>
          <w:sz w:val="28"/>
          <w:szCs w:val="28"/>
        </w:rPr>
        <w:t>8</w:t>
      </w:r>
      <w:r w:rsidR="00C51E03">
        <w:rPr>
          <w:sz w:val="28"/>
          <w:szCs w:val="28"/>
        </w:rPr>
        <w:t xml:space="preserve"> </w:t>
      </w:r>
      <w:r w:rsidR="004773BD">
        <w:rPr>
          <w:sz w:val="28"/>
          <w:szCs w:val="28"/>
        </w:rPr>
        <w:t>,</w:t>
      </w:r>
      <w:r w:rsidR="00A17A50">
        <w:rPr>
          <w:sz w:val="28"/>
          <w:szCs w:val="28"/>
        </w:rPr>
        <w:t xml:space="preserve"> Постановлени</w:t>
      </w:r>
      <w:r w:rsidR="00F27F89">
        <w:rPr>
          <w:sz w:val="28"/>
          <w:szCs w:val="28"/>
        </w:rPr>
        <w:t xml:space="preserve">ем </w:t>
      </w:r>
      <w:r w:rsidR="00A17A50">
        <w:rPr>
          <w:sz w:val="28"/>
          <w:szCs w:val="28"/>
        </w:rPr>
        <w:t>КМ РТ от 29.10.2014 № 791</w:t>
      </w:r>
      <w:r w:rsidR="00AE2B65">
        <w:rPr>
          <w:sz w:val="28"/>
          <w:szCs w:val="28"/>
        </w:rPr>
        <w:t xml:space="preserve"> </w:t>
      </w:r>
      <w:r w:rsidR="00782EC3">
        <w:rPr>
          <w:sz w:val="28"/>
          <w:szCs w:val="28"/>
        </w:rPr>
        <w:t xml:space="preserve">к должностному окладу </w:t>
      </w:r>
      <w:r w:rsidR="00A17A50" w:rsidRPr="00CE7E7F">
        <w:rPr>
          <w:b/>
          <w:i/>
          <w:sz w:val="28"/>
          <w:szCs w:val="28"/>
        </w:rPr>
        <w:t>педагогических работнико</w:t>
      </w:r>
      <w:r w:rsidR="00C12414" w:rsidRPr="00CE7E7F">
        <w:rPr>
          <w:b/>
          <w:i/>
          <w:sz w:val="28"/>
          <w:szCs w:val="28"/>
        </w:rPr>
        <w:t>в</w:t>
      </w:r>
      <w:r w:rsidR="00A17A50">
        <w:rPr>
          <w:sz w:val="28"/>
          <w:szCs w:val="28"/>
        </w:rPr>
        <w:t>:</w:t>
      </w:r>
    </w:p>
    <w:p w:rsidR="003E4D4F" w:rsidRDefault="004773BD" w:rsidP="00121911">
      <w:pPr>
        <w:tabs>
          <w:tab w:val="num" w:pos="284"/>
        </w:tabs>
        <w:ind w:left="142" w:firstLine="284"/>
        <w:jc w:val="both"/>
        <w:rPr>
          <w:sz w:val="28"/>
          <w:szCs w:val="28"/>
        </w:rPr>
      </w:pPr>
      <w:r>
        <w:rPr>
          <w:sz w:val="28"/>
          <w:szCs w:val="28"/>
        </w:rPr>
        <w:t xml:space="preserve">обучение детей русскому языку в </w:t>
      </w:r>
      <w:r w:rsidR="00D708CE">
        <w:rPr>
          <w:sz w:val="28"/>
          <w:szCs w:val="28"/>
        </w:rPr>
        <w:t>МБ</w:t>
      </w:r>
      <w:r>
        <w:rPr>
          <w:sz w:val="28"/>
          <w:szCs w:val="28"/>
        </w:rPr>
        <w:t>ДОУ с нерусским языком обучения, расположенных в се</w:t>
      </w:r>
      <w:r w:rsidR="00A07659">
        <w:rPr>
          <w:sz w:val="28"/>
          <w:szCs w:val="28"/>
        </w:rPr>
        <w:t>л</w:t>
      </w:r>
      <w:r>
        <w:rPr>
          <w:sz w:val="28"/>
          <w:szCs w:val="28"/>
        </w:rPr>
        <w:t>ьской местности</w:t>
      </w:r>
      <w:r w:rsidR="00F902ED">
        <w:rPr>
          <w:sz w:val="28"/>
          <w:szCs w:val="28"/>
        </w:rPr>
        <w:t xml:space="preserve">  в размере      </w:t>
      </w:r>
      <w:r>
        <w:rPr>
          <w:sz w:val="28"/>
          <w:szCs w:val="28"/>
        </w:rPr>
        <w:t xml:space="preserve">                            </w:t>
      </w:r>
      <w:r w:rsidR="00DA2D99">
        <w:rPr>
          <w:sz w:val="28"/>
          <w:szCs w:val="28"/>
        </w:rPr>
        <w:t xml:space="preserve"> </w:t>
      </w:r>
    </w:p>
    <w:p w:rsidR="00CB71B9" w:rsidRDefault="002F20AF" w:rsidP="00D60365">
      <w:pPr>
        <w:rPr>
          <w:b/>
          <w:sz w:val="28"/>
          <w:szCs w:val="28"/>
        </w:rPr>
      </w:pPr>
      <w:r>
        <w:rPr>
          <w:b/>
          <w:sz w:val="28"/>
          <w:szCs w:val="28"/>
        </w:rPr>
        <w:t xml:space="preserve">      </w:t>
      </w:r>
      <w:r w:rsidR="002D5468" w:rsidRPr="002D5468">
        <w:rPr>
          <w:sz w:val="28"/>
          <w:szCs w:val="28"/>
        </w:rPr>
        <w:t>выплаты за специфику поварам</w:t>
      </w:r>
      <w:r w:rsidR="00CB71B9">
        <w:rPr>
          <w:sz w:val="28"/>
          <w:szCs w:val="28"/>
        </w:rPr>
        <w:t>;</w:t>
      </w:r>
      <w:r w:rsidR="002D5468">
        <w:rPr>
          <w:b/>
          <w:sz w:val="28"/>
          <w:szCs w:val="28"/>
        </w:rPr>
        <w:t xml:space="preserve">                                                        </w:t>
      </w:r>
    </w:p>
    <w:p w:rsidR="00653EFB" w:rsidRDefault="00CB71B9" w:rsidP="00CB71B9">
      <w:pPr>
        <w:tabs>
          <w:tab w:val="num" w:pos="284"/>
        </w:tabs>
        <w:jc w:val="both"/>
        <w:rPr>
          <w:sz w:val="28"/>
          <w:szCs w:val="28"/>
        </w:rPr>
      </w:pPr>
      <w:r>
        <w:rPr>
          <w:b/>
          <w:i/>
          <w:sz w:val="28"/>
          <w:szCs w:val="28"/>
        </w:rPr>
        <w:t xml:space="preserve">    </w:t>
      </w:r>
      <w:r w:rsidR="00642145">
        <w:rPr>
          <w:sz w:val="28"/>
          <w:szCs w:val="28"/>
        </w:rPr>
        <w:t>-</w:t>
      </w:r>
      <w:r w:rsidR="00642145" w:rsidRPr="00914D00">
        <w:rPr>
          <w:b/>
          <w:i/>
          <w:sz w:val="28"/>
          <w:szCs w:val="28"/>
        </w:rPr>
        <w:t>выплаты за наличие почетных званий, государственных наград</w:t>
      </w:r>
      <w:r w:rsidR="00653EFB">
        <w:rPr>
          <w:b/>
          <w:i/>
          <w:sz w:val="28"/>
          <w:szCs w:val="28"/>
        </w:rPr>
        <w:t>:</w:t>
      </w:r>
      <w:r w:rsidR="00914D00">
        <w:rPr>
          <w:b/>
          <w:i/>
          <w:sz w:val="28"/>
          <w:szCs w:val="28"/>
        </w:rPr>
        <w:t xml:space="preserve"> </w:t>
      </w:r>
    </w:p>
    <w:p w:rsidR="00AE2359" w:rsidRPr="00AE2359" w:rsidRDefault="00AE2359" w:rsidP="00121911">
      <w:pPr>
        <w:tabs>
          <w:tab w:val="num" w:pos="284"/>
        </w:tabs>
        <w:ind w:left="142" w:firstLine="284"/>
        <w:jc w:val="both"/>
        <w:rPr>
          <w:b/>
          <w:sz w:val="28"/>
          <w:szCs w:val="28"/>
        </w:rPr>
      </w:pPr>
      <w:r>
        <w:rPr>
          <w:sz w:val="28"/>
          <w:szCs w:val="28"/>
        </w:rPr>
        <w:t xml:space="preserve">Почетной грамоты РФ   </w:t>
      </w:r>
      <w:r w:rsidR="008F334E">
        <w:rPr>
          <w:sz w:val="28"/>
          <w:szCs w:val="28"/>
        </w:rPr>
        <w:t xml:space="preserve"> </w:t>
      </w:r>
      <w:r>
        <w:rPr>
          <w:sz w:val="28"/>
          <w:szCs w:val="28"/>
        </w:rPr>
        <w:t xml:space="preserve">                   </w:t>
      </w:r>
      <w:r w:rsidR="00782EC3">
        <w:rPr>
          <w:sz w:val="28"/>
          <w:szCs w:val="28"/>
        </w:rPr>
        <w:t xml:space="preserve">                      </w:t>
      </w:r>
      <w:r w:rsidR="008F334E">
        <w:rPr>
          <w:sz w:val="28"/>
          <w:szCs w:val="28"/>
        </w:rPr>
        <w:t xml:space="preserve">                              </w:t>
      </w:r>
      <w:r>
        <w:rPr>
          <w:sz w:val="28"/>
          <w:szCs w:val="28"/>
        </w:rPr>
        <w:t xml:space="preserve"> </w:t>
      </w:r>
    </w:p>
    <w:p w:rsidR="00653EFB" w:rsidRDefault="008F334E" w:rsidP="008F334E">
      <w:pPr>
        <w:tabs>
          <w:tab w:val="num" w:pos="284"/>
        </w:tabs>
        <w:jc w:val="both"/>
        <w:rPr>
          <w:b/>
          <w:sz w:val="28"/>
          <w:szCs w:val="28"/>
        </w:rPr>
      </w:pPr>
      <w:r>
        <w:rPr>
          <w:sz w:val="28"/>
          <w:szCs w:val="28"/>
        </w:rPr>
        <w:t xml:space="preserve">     </w:t>
      </w:r>
      <w:r w:rsidR="00131331">
        <w:rPr>
          <w:sz w:val="28"/>
          <w:szCs w:val="28"/>
        </w:rPr>
        <w:t xml:space="preserve"> </w:t>
      </w:r>
      <w:r w:rsidR="00AE2359">
        <w:rPr>
          <w:sz w:val="28"/>
          <w:szCs w:val="28"/>
        </w:rPr>
        <w:t>Нагрудн</w:t>
      </w:r>
      <w:r w:rsidR="00F27F89">
        <w:rPr>
          <w:sz w:val="28"/>
          <w:szCs w:val="28"/>
        </w:rPr>
        <w:t>ого</w:t>
      </w:r>
      <w:r w:rsidR="00AE2359">
        <w:rPr>
          <w:sz w:val="28"/>
          <w:szCs w:val="28"/>
        </w:rPr>
        <w:t xml:space="preserve"> знак</w:t>
      </w:r>
      <w:r w:rsidR="00F27F89">
        <w:rPr>
          <w:sz w:val="28"/>
          <w:szCs w:val="28"/>
        </w:rPr>
        <w:t>а</w:t>
      </w:r>
      <w:r w:rsidR="00AE2359">
        <w:rPr>
          <w:sz w:val="28"/>
          <w:szCs w:val="28"/>
        </w:rPr>
        <w:t xml:space="preserve"> РТ «За заслуги в образовании»   </w:t>
      </w:r>
      <w:r w:rsidR="00782EC3">
        <w:rPr>
          <w:sz w:val="28"/>
          <w:szCs w:val="28"/>
        </w:rPr>
        <w:t xml:space="preserve">                          </w:t>
      </w:r>
      <w:r w:rsidR="00A07659">
        <w:rPr>
          <w:sz w:val="28"/>
          <w:szCs w:val="28"/>
        </w:rPr>
        <w:t xml:space="preserve"> </w:t>
      </w:r>
      <w:r w:rsidR="00782EC3">
        <w:rPr>
          <w:sz w:val="28"/>
          <w:szCs w:val="28"/>
        </w:rPr>
        <w:t xml:space="preserve"> </w:t>
      </w:r>
    </w:p>
    <w:p w:rsidR="00CB71B9" w:rsidRDefault="00CB71B9" w:rsidP="00121911">
      <w:pPr>
        <w:tabs>
          <w:tab w:val="num" w:pos="284"/>
        </w:tabs>
        <w:ind w:left="142" w:firstLine="284"/>
        <w:jc w:val="both"/>
        <w:rPr>
          <w:sz w:val="28"/>
          <w:szCs w:val="28"/>
        </w:rPr>
      </w:pPr>
    </w:p>
    <w:p w:rsidR="00AE2359" w:rsidRPr="00AE2359" w:rsidRDefault="00AE2359" w:rsidP="00121911">
      <w:pPr>
        <w:tabs>
          <w:tab w:val="num" w:pos="284"/>
        </w:tabs>
        <w:ind w:left="142" w:firstLine="284"/>
        <w:jc w:val="both"/>
        <w:rPr>
          <w:sz w:val="28"/>
          <w:szCs w:val="28"/>
        </w:rPr>
      </w:pPr>
      <w:r w:rsidRPr="00AE2359">
        <w:rPr>
          <w:sz w:val="28"/>
          <w:szCs w:val="28"/>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C32563" w:rsidRDefault="009E28BA" w:rsidP="00121911">
      <w:pPr>
        <w:tabs>
          <w:tab w:val="num" w:pos="284"/>
        </w:tabs>
        <w:ind w:left="142" w:firstLine="284"/>
        <w:jc w:val="both"/>
        <w:rPr>
          <w:sz w:val="28"/>
          <w:szCs w:val="28"/>
        </w:rPr>
      </w:pPr>
      <w:r>
        <w:rPr>
          <w:sz w:val="28"/>
          <w:szCs w:val="28"/>
        </w:rPr>
        <w:t>-</w:t>
      </w:r>
      <w:r w:rsidRPr="00914D00">
        <w:rPr>
          <w:b/>
          <w:i/>
          <w:sz w:val="28"/>
          <w:szCs w:val="28"/>
        </w:rPr>
        <w:t xml:space="preserve">выплаты за сложность </w:t>
      </w:r>
      <w:r w:rsidR="00982660" w:rsidRPr="00914D00">
        <w:rPr>
          <w:b/>
          <w:i/>
          <w:sz w:val="28"/>
          <w:szCs w:val="28"/>
        </w:rPr>
        <w:t>и</w:t>
      </w:r>
      <w:r w:rsidRPr="00914D00">
        <w:rPr>
          <w:b/>
          <w:i/>
          <w:sz w:val="28"/>
          <w:szCs w:val="28"/>
        </w:rPr>
        <w:t xml:space="preserve"> напряженность работы.</w:t>
      </w:r>
      <w:r w:rsidR="00F27F89">
        <w:rPr>
          <w:sz w:val="28"/>
          <w:szCs w:val="28"/>
        </w:rPr>
        <w:t xml:space="preserve"> Размер надбавок за сложность и напряженность работы</w:t>
      </w:r>
      <w:r w:rsidR="00CE7E7F" w:rsidRPr="00CE7E7F">
        <w:rPr>
          <w:sz w:val="28"/>
          <w:szCs w:val="28"/>
        </w:rPr>
        <w:t>:</w:t>
      </w:r>
    </w:p>
    <w:p w:rsidR="005B4860" w:rsidRDefault="00CE7E7F" w:rsidP="00121911">
      <w:pPr>
        <w:tabs>
          <w:tab w:val="num" w:pos="284"/>
        </w:tabs>
        <w:ind w:left="142" w:firstLine="284"/>
        <w:jc w:val="both"/>
        <w:rPr>
          <w:b/>
          <w:sz w:val="28"/>
          <w:szCs w:val="28"/>
        </w:rPr>
      </w:pPr>
      <w:r>
        <w:rPr>
          <w:sz w:val="28"/>
          <w:szCs w:val="28"/>
        </w:rPr>
        <w:t>за работу</w:t>
      </w:r>
      <w:r w:rsidR="009B12A0">
        <w:rPr>
          <w:sz w:val="28"/>
          <w:szCs w:val="28"/>
        </w:rPr>
        <w:t xml:space="preserve"> в </w:t>
      </w:r>
      <w:r w:rsidR="00D708CE">
        <w:rPr>
          <w:sz w:val="28"/>
          <w:szCs w:val="28"/>
        </w:rPr>
        <w:t>МБ</w:t>
      </w:r>
      <w:r w:rsidR="009B12A0">
        <w:rPr>
          <w:sz w:val="28"/>
          <w:szCs w:val="28"/>
        </w:rPr>
        <w:t>ДОУ</w:t>
      </w:r>
      <w:r>
        <w:rPr>
          <w:sz w:val="28"/>
          <w:szCs w:val="28"/>
        </w:rPr>
        <w:t xml:space="preserve"> с детьми дошкольного возраста                       </w:t>
      </w:r>
    </w:p>
    <w:p w:rsidR="00AC21C6" w:rsidRDefault="00ED361F" w:rsidP="00121911">
      <w:pPr>
        <w:tabs>
          <w:tab w:val="num" w:pos="284"/>
        </w:tabs>
        <w:ind w:left="142" w:firstLine="284"/>
        <w:jc w:val="both"/>
        <w:rPr>
          <w:b/>
          <w:sz w:val="28"/>
          <w:szCs w:val="28"/>
        </w:rPr>
      </w:pPr>
      <w:r>
        <w:rPr>
          <w:sz w:val="28"/>
          <w:szCs w:val="28"/>
        </w:rPr>
        <w:t xml:space="preserve">за работу в </w:t>
      </w:r>
      <w:r w:rsidR="00D708CE">
        <w:rPr>
          <w:sz w:val="28"/>
          <w:szCs w:val="28"/>
        </w:rPr>
        <w:t>МБ</w:t>
      </w:r>
      <w:r>
        <w:rPr>
          <w:sz w:val="28"/>
          <w:szCs w:val="28"/>
        </w:rPr>
        <w:t xml:space="preserve">ДОУ сложность и напряженность                          </w:t>
      </w:r>
      <w:r w:rsidR="00D708CE">
        <w:rPr>
          <w:sz w:val="28"/>
          <w:szCs w:val="28"/>
        </w:rPr>
        <w:t xml:space="preserve"> </w:t>
      </w:r>
      <w:r>
        <w:rPr>
          <w:sz w:val="28"/>
          <w:szCs w:val="28"/>
        </w:rPr>
        <w:t xml:space="preserve">   </w:t>
      </w:r>
    </w:p>
    <w:p w:rsidR="00E129E0" w:rsidRDefault="00E129E0" w:rsidP="00121911">
      <w:pPr>
        <w:tabs>
          <w:tab w:val="num" w:pos="284"/>
        </w:tabs>
        <w:ind w:left="142" w:firstLine="284"/>
        <w:jc w:val="both"/>
        <w:rPr>
          <w:b/>
          <w:sz w:val="28"/>
          <w:szCs w:val="28"/>
        </w:rPr>
      </w:pPr>
    </w:p>
    <w:p w:rsidR="0030093A" w:rsidRDefault="0030093A" w:rsidP="00121911">
      <w:pPr>
        <w:tabs>
          <w:tab w:val="num" w:pos="284"/>
        </w:tabs>
        <w:ind w:left="142" w:firstLine="284"/>
        <w:jc w:val="both"/>
        <w:rPr>
          <w:sz w:val="28"/>
          <w:szCs w:val="28"/>
        </w:rPr>
      </w:pPr>
      <w:r>
        <w:rPr>
          <w:b/>
          <w:sz w:val="28"/>
          <w:szCs w:val="28"/>
        </w:rPr>
        <w:t xml:space="preserve">Показатель сложности рассчитывается (на 1 сентября при комплектовании детей),  с учетом фактического наполнения группы к </w:t>
      </w:r>
      <w:proofErr w:type="gramStart"/>
      <w:r>
        <w:rPr>
          <w:b/>
          <w:sz w:val="28"/>
          <w:szCs w:val="28"/>
        </w:rPr>
        <w:t>нормативно</w:t>
      </w:r>
      <w:r w:rsidR="008E1B66">
        <w:rPr>
          <w:b/>
          <w:sz w:val="28"/>
          <w:szCs w:val="28"/>
        </w:rPr>
        <w:t>му</w:t>
      </w:r>
      <w:proofErr w:type="gramEnd"/>
      <w:r w:rsidR="008E1B66">
        <w:rPr>
          <w:b/>
          <w:sz w:val="28"/>
          <w:szCs w:val="28"/>
        </w:rPr>
        <w:t>.</w:t>
      </w:r>
    </w:p>
    <w:p w:rsidR="00AC21C6" w:rsidRDefault="00A83E27" w:rsidP="00CB71B9">
      <w:pPr>
        <w:tabs>
          <w:tab w:val="num" w:pos="284"/>
        </w:tabs>
        <w:jc w:val="both"/>
        <w:rPr>
          <w:b/>
          <w:sz w:val="28"/>
          <w:szCs w:val="28"/>
        </w:rPr>
      </w:pPr>
      <w:r>
        <w:rPr>
          <w:sz w:val="28"/>
          <w:szCs w:val="28"/>
        </w:rPr>
        <w:t xml:space="preserve">  </w:t>
      </w:r>
    </w:p>
    <w:p w:rsidR="000B203A" w:rsidRPr="00E129E0" w:rsidRDefault="0051486B" w:rsidP="00CB71B9">
      <w:pPr>
        <w:tabs>
          <w:tab w:val="num" w:pos="284"/>
        </w:tabs>
        <w:jc w:val="both"/>
        <w:rPr>
          <w:b/>
          <w:sz w:val="28"/>
          <w:szCs w:val="28"/>
        </w:rPr>
      </w:pPr>
      <w:r w:rsidRPr="00E129E0">
        <w:rPr>
          <w:b/>
          <w:sz w:val="28"/>
          <w:szCs w:val="28"/>
        </w:rPr>
        <w:t xml:space="preserve">2.2. </w:t>
      </w:r>
      <w:r w:rsidR="000B203A" w:rsidRPr="00E129E0">
        <w:rPr>
          <w:b/>
          <w:sz w:val="28"/>
          <w:szCs w:val="28"/>
        </w:rPr>
        <w:t>Выплаты за стаж работы по профилю</w:t>
      </w:r>
      <w:r w:rsidRPr="00E129E0">
        <w:rPr>
          <w:b/>
          <w:sz w:val="28"/>
          <w:szCs w:val="28"/>
        </w:rPr>
        <w:t>:</w:t>
      </w:r>
    </w:p>
    <w:p w:rsidR="0051486B" w:rsidRPr="00E129E0" w:rsidRDefault="00653EFB" w:rsidP="00121911">
      <w:pPr>
        <w:tabs>
          <w:tab w:val="num" w:pos="284"/>
        </w:tabs>
        <w:ind w:left="142" w:firstLine="284"/>
        <w:jc w:val="both"/>
        <w:rPr>
          <w:i/>
          <w:sz w:val="28"/>
          <w:szCs w:val="28"/>
        </w:rPr>
      </w:pPr>
      <w:r>
        <w:rPr>
          <w:b/>
          <w:i/>
          <w:sz w:val="28"/>
          <w:szCs w:val="28"/>
        </w:rPr>
        <w:t>-</w:t>
      </w:r>
      <w:r w:rsidR="00E129E0">
        <w:rPr>
          <w:b/>
          <w:i/>
          <w:sz w:val="28"/>
          <w:szCs w:val="28"/>
        </w:rPr>
        <w:t>р</w:t>
      </w:r>
      <w:r w:rsidR="00E129E0" w:rsidRPr="00E129E0">
        <w:rPr>
          <w:b/>
          <w:i/>
          <w:sz w:val="28"/>
          <w:szCs w:val="28"/>
        </w:rPr>
        <w:t>азмеры надбавок за стаж работы по профилю</w:t>
      </w:r>
      <w:r w:rsidR="0051486B" w:rsidRPr="00E129E0">
        <w:rPr>
          <w:i/>
          <w:sz w:val="28"/>
          <w:szCs w:val="28"/>
        </w:rPr>
        <w:t>:</w:t>
      </w:r>
    </w:p>
    <w:p w:rsidR="0051486B" w:rsidRPr="0051486B" w:rsidRDefault="0051486B" w:rsidP="00121911">
      <w:pPr>
        <w:tabs>
          <w:tab w:val="num" w:pos="284"/>
        </w:tabs>
        <w:ind w:left="142" w:firstLine="284"/>
        <w:jc w:val="both"/>
        <w:rPr>
          <w:sz w:val="28"/>
          <w:szCs w:val="28"/>
        </w:rPr>
      </w:pPr>
    </w:p>
    <w:p w:rsidR="009F36DE" w:rsidRDefault="0051486B" w:rsidP="00121911">
      <w:pPr>
        <w:tabs>
          <w:tab w:val="num" w:pos="284"/>
        </w:tabs>
        <w:ind w:left="142" w:firstLine="284"/>
        <w:jc w:val="both"/>
        <w:rPr>
          <w:sz w:val="28"/>
          <w:szCs w:val="28"/>
        </w:rPr>
      </w:pPr>
      <w:r w:rsidRPr="0051486B">
        <w:rPr>
          <w:sz w:val="28"/>
          <w:szCs w:val="28"/>
        </w:rPr>
        <w:t>Должности учебно-вспомогательного персонала второго уровня</w:t>
      </w:r>
      <w:r w:rsidRPr="0051486B">
        <w:rPr>
          <w:sz w:val="28"/>
          <w:szCs w:val="28"/>
        </w:rPr>
        <w:tab/>
        <w:t>1</w:t>
      </w:r>
      <w:r w:rsidR="009F36DE">
        <w:rPr>
          <w:sz w:val="28"/>
          <w:szCs w:val="28"/>
        </w:rPr>
        <w:t>–</w:t>
      </w:r>
      <w:r w:rsidRPr="0051486B">
        <w:rPr>
          <w:sz w:val="28"/>
          <w:szCs w:val="28"/>
        </w:rPr>
        <w:t>2</w:t>
      </w:r>
      <w:r w:rsidR="007A389B">
        <w:rPr>
          <w:sz w:val="28"/>
          <w:szCs w:val="28"/>
        </w:rPr>
        <w:t xml:space="preserve"> </w:t>
      </w:r>
    </w:p>
    <w:p w:rsidR="0051486B" w:rsidRPr="0051486B" w:rsidRDefault="009F36DE" w:rsidP="00121911">
      <w:pPr>
        <w:tabs>
          <w:tab w:val="num" w:pos="284"/>
        </w:tabs>
        <w:ind w:left="142" w:firstLine="284"/>
        <w:jc w:val="both"/>
        <w:rPr>
          <w:sz w:val="28"/>
          <w:szCs w:val="28"/>
        </w:rPr>
      </w:pPr>
      <w:r>
        <w:rPr>
          <w:sz w:val="28"/>
          <w:szCs w:val="28"/>
        </w:rPr>
        <w:t xml:space="preserve">        </w:t>
      </w:r>
      <w:r w:rsidR="0051486B" w:rsidRPr="0051486B">
        <w:rPr>
          <w:sz w:val="28"/>
          <w:szCs w:val="28"/>
        </w:rPr>
        <w:tab/>
      </w:r>
      <w:r w:rsidR="00D708CE">
        <w:rPr>
          <w:sz w:val="28"/>
          <w:szCs w:val="28"/>
        </w:rPr>
        <w:t xml:space="preserve"> </w:t>
      </w:r>
      <w:r w:rsidR="0051486B" w:rsidRPr="0051486B">
        <w:rPr>
          <w:sz w:val="28"/>
          <w:szCs w:val="28"/>
        </w:rPr>
        <w:t>от 4 до 10 лет</w:t>
      </w:r>
      <w:r w:rsidR="0051486B" w:rsidRPr="0051486B">
        <w:rPr>
          <w:sz w:val="28"/>
          <w:szCs w:val="28"/>
        </w:rPr>
        <w:tab/>
      </w:r>
      <w:r>
        <w:rPr>
          <w:sz w:val="28"/>
          <w:szCs w:val="28"/>
        </w:rPr>
        <w:t xml:space="preserve">                                                            </w:t>
      </w:r>
      <w:r w:rsidR="00D708CE">
        <w:rPr>
          <w:sz w:val="28"/>
          <w:szCs w:val="28"/>
        </w:rPr>
        <w:t xml:space="preserve">      </w:t>
      </w:r>
      <w:r w:rsidR="004011EA">
        <w:rPr>
          <w:sz w:val="28"/>
          <w:szCs w:val="28"/>
        </w:rPr>
        <w:t>-2%</w:t>
      </w:r>
      <w:r w:rsidR="00D708CE">
        <w:rPr>
          <w:sz w:val="28"/>
          <w:szCs w:val="28"/>
        </w:rPr>
        <w:t xml:space="preserve"> </w:t>
      </w:r>
      <w:r>
        <w:rPr>
          <w:sz w:val="28"/>
          <w:szCs w:val="28"/>
        </w:rPr>
        <w:t xml:space="preserve"> </w:t>
      </w:r>
    </w:p>
    <w:p w:rsidR="0051486B" w:rsidRPr="0051486B" w:rsidRDefault="0051486B" w:rsidP="00121911">
      <w:pPr>
        <w:tabs>
          <w:tab w:val="num" w:pos="284"/>
        </w:tabs>
        <w:ind w:left="142" w:firstLine="284"/>
        <w:jc w:val="both"/>
        <w:rPr>
          <w:sz w:val="28"/>
          <w:szCs w:val="28"/>
        </w:rPr>
      </w:pPr>
      <w:r w:rsidRPr="0051486B">
        <w:rPr>
          <w:sz w:val="28"/>
          <w:szCs w:val="28"/>
        </w:rPr>
        <w:tab/>
      </w:r>
      <w:r w:rsidRPr="0051486B">
        <w:rPr>
          <w:sz w:val="28"/>
          <w:szCs w:val="28"/>
        </w:rPr>
        <w:tab/>
      </w:r>
      <w:r w:rsidR="00D708CE">
        <w:rPr>
          <w:sz w:val="28"/>
          <w:szCs w:val="28"/>
        </w:rPr>
        <w:t xml:space="preserve"> </w:t>
      </w:r>
      <w:r w:rsidRPr="0051486B">
        <w:rPr>
          <w:sz w:val="28"/>
          <w:szCs w:val="28"/>
        </w:rPr>
        <w:t>от 10 до 15 лет</w:t>
      </w:r>
      <w:r w:rsidRPr="0051486B">
        <w:rPr>
          <w:sz w:val="28"/>
          <w:szCs w:val="28"/>
        </w:rPr>
        <w:tab/>
      </w:r>
      <w:r>
        <w:rPr>
          <w:sz w:val="28"/>
          <w:szCs w:val="28"/>
        </w:rPr>
        <w:t xml:space="preserve">                                                          </w:t>
      </w:r>
      <w:r w:rsidR="00D708CE">
        <w:rPr>
          <w:sz w:val="28"/>
          <w:szCs w:val="28"/>
        </w:rPr>
        <w:t xml:space="preserve">       </w:t>
      </w:r>
      <w:r w:rsidR="004011EA">
        <w:rPr>
          <w:sz w:val="28"/>
          <w:szCs w:val="28"/>
        </w:rPr>
        <w:t xml:space="preserve"> -3%</w:t>
      </w:r>
      <w:r>
        <w:rPr>
          <w:sz w:val="28"/>
          <w:szCs w:val="28"/>
        </w:rPr>
        <w:t xml:space="preserve">   </w:t>
      </w:r>
    </w:p>
    <w:p w:rsidR="0051486B" w:rsidRPr="0051486B" w:rsidRDefault="0051486B" w:rsidP="00121911">
      <w:pPr>
        <w:tabs>
          <w:tab w:val="num" w:pos="284"/>
        </w:tabs>
        <w:ind w:left="142" w:firstLine="284"/>
        <w:jc w:val="both"/>
        <w:rPr>
          <w:sz w:val="28"/>
          <w:szCs w:val="28"/>
        </w:rPr>
      </w:pPr>
      <w:r w:rsidRPr="0051486B">
        <w:rPr>
          <w:sz w:val="28"/>
          <w:szCs w:val="28"/>
        </w:rPr>
        <w:lastRenderedPageBreak/>
        <w:tab/>
      </w:r>
      <w:r w:rsidRPr="0051486B">
        <w:rPr>
          <w:sz w:val="28"/>
          <w:szCs w:val="28"/>
        </w:rPr>
        <w:tab/>
      </w:r>
      <w:r w:rsidR="00D708CE">
        <w:rPr>
          <w:sz w:val="28"/>
          <w:szCs w:val="28"/>
        </w:rPr>
        <w:t xml:space="preserve"> </w:t>
      </w:r>
      <w:r w:rsidRPr="0051486B">
        <w:rPr>
          <w:sz w:val="28"/>
          <w:szCs w:val="28"/>
        </w:rPr>
        <w:t>свыше 15 лет</w:t>
      </w:r>
      <w:r w:rsidRPr="0051486B">
        <w:rPr>
          <w:sz w:val="28"/>
          <w:szCs w:val="28"/>
        </w:rPr>
        <w:tab/>
      </w:r>
      <w:r>
        <w:rPr>
          <w:sz w:val="28"/>
          <w:szCs w:val="28"/>
        </w:rPr>
        <w:t xml:space="preserve">                                                            </w:t>
      </w:r>
      <w:r w:rsidR="00D708CE">
        <w:rPr>
          <w:sz w:val="28"/>
          <w:szCs w:val="28"/>
        </w:rPr>
        <w:t xml:space="preserve">    </w:t>
      </w:r>
      <w:r w:rsidR="004011EA">
        <w:rPr>
          <w:sz w:val="28"/>
          <w:szCs w:val="28"/>
        </w:rPr>
        <w:t xml:space="preserve"> </w:t>
      </w:r>
      <w:r w:rsidR="00D708CE">
        <w:rPr>
          <w:sz w:val="28"/>
          <w:szCs w:val="28"/>
        </w:rPr>
        <w:t xml:space="preserve"> </w:t>
      </w:r>
      <w:r w:rsidR="004011EA">
        <w:rPr>
          <w:sz w:val="28"/>
          <w:szCs w:val="28"/>
        </w:rPr>
        <w:t>-4%</w:t>
      </w:r>
      <w:r w:rsidR="00D708CE">
        <w:rPr>
          <w:sz w:val="28"/>
          <w:szCs w:val="28"/>
        </w:rPr>
        <w:t xml:space="preserve"> </w:t>
      </w:r>
      <w:r>
        <w:rPr>
          <w:sz w:val="28"/>
          <w:szCs w:val="28"/>
        </w:rPr>
        <w:t xml:space="preserve"> </w:t>
      </w:r>
    </w:p>
    <w:p w:rsidR="0051486B" w:rsidRDefault="0051486B" w:rsidP="00121911">
      <w:pPr>
        <w:tabs>
          <w:tab w:val="num" w:pos="284"/>
        </w:tabs>
        <w:ind w:left="142" w:firstLine="284"/>
        <w:jc w:val="both"/>
        <w:rPr>
          <w:sz w:val="28"/>
          <w:szCs w:val="28"/>
        </w:rPr>
      </w:pPr>
      <w:r w:rsidRPr="0051486B">
        <w:rPr>
          <w:sz w:val="28"/>
          <w:szCs w:val="28"/>
        </w:rPr>
        <w:t>Должности педагогических работников</w:t>
      </w:r>
      <w:r w:rsidR="009F36DE">
        <w:rPr>
          <w:sz w:val="28"/>
          <w:szCs w:val="28"/>
        </w:rPr>
        <w:t xml:space="preserve"> 1-4</w:t>
      </w:r>
      <w:r w:rsidR="007A389B">
        <w:rPr>
          <w:sz w:val="28"/>
          <w:szCs w:val="28"/>
        </w:rPr>
        <w:t xml:space="preserve"> квалификационного уровня:</w:t>
      </w:r>
    </w:p>
    <w:p w:rsidR="0051486B" w:rsidRPr="0051486B" w:rsidRDefault="0051486B" w:rsidP="00121911">
      <w:pPr>
        <w:tabs>
          <w:tab w:val="num" w:pos="284"/>
        </w:tabs>
        <w:ind w:left="142" w:firstLine="284"/>
        <w:jc w:val="both"/>
        <w:rPr>
          <w:sz w:val="28"/>
          <w:szCs w:val="28"/>
        </w:rPr>
      </w:pPr>
      <w:r>
        <w:rPr>
          <w:sz w:val="28"/>
          <w:szCs w:val="28"/>
        </w:rPr>
        <w:t xml:space="preserve">          </w:t>
      </w:r>
      <w:r w:rsidRPr="0051486B">
        <w:rPr>
          <w:sz w:val="28"/>
          <w:szCs w:val="28"/>
        </w:rPr>
        <w:tab/>
      </w:r>
      <w:r w:rsidR="00D708CE">
        <w:rPr>
          <w:sz w:val="28"/>
          <w:szCs w:val="28"/>
        </w:rPr>
        <w:t xml:space="preserve"> </w:t>
      </w:r>
      <w:r w:rsidR="009F36DE">
        <w:rPr>
          <w:sz w:val="28"/>
          <w:szCs w:val="28"/>
        </w:rPr>
        <w:t>от 2 до 6 лет</w:t>
      </w:r>
      <w:r w:rsidR="009F36DE">
        <w:rPr>
          <w:sz w:val="28"/>
          <w:szCs w:val="28"/>
        </w:rPr>
        <w:tab/>
      </w:r>
      <w:r w:rsidR="007A389B">
        <w:rPr>
          <w:sz w:val="28"/>
          <w:szCs w:val="28"/>
        </w:rPr>
        <w:t xml:space="preserve">                                                            </w:t>
      </w:r>
      <w:r w:rsidR="00D708CE">
        <w:rPr>
          <w:sz w:val="28"/>
          <w:szCs w:val="28"/>
        </w:rPr>
        <w:t xml:space="preserve">      </w:t>
      </w:r>
      <w:r w:rsidR="004011EA">
        <w:rPr>
          <w:sz w:val="28"/>
          <w:szCs w:val="28"/>
        </w:rPr>
        <w:t>-3%</w:t>
      </w:r>
      <w:r w:rsidR="007A389B">
        <w:rPr>
          <w:sz w:val="28"/>
          <w:szCs w:val="28"/>
        </w:rPr>
        <w:t xml:space="preserve"> </w:t>
      </w:r>
    </w:p>
    <w:p w:rsidR="0051486B" w:rsidRDefault="0051486B" w:rsidP="00CB71B9">
      <w:pPr>
        <w:tabs>
          <w:tab w:val="num" w:pos="284"/>
        </w:tabs>
        <w:ind w:left="142" w:firstLine="284"/>
        <w:jc w:val="both"/>
        <w:rPr>
          <w:sz w:val="28"/>
          <w:szCs w:val="28"/>
        </w:rPr>
      </w:pPr>
      <w:r w:rsidRPr="0051486B">
        <w:rPr>
          <w:sz w:val="28"/>
          <w:szCs w:val="28"/>
        </w:rPr>
        <w:tab/>
      </w:r>
      <w:r w:rsidRPr="0051486B">
        <w:rPr>
          <w:sz w:val="28"/>
          <w:szCs w:val="28"/>
        </w:rPr>
        <w:tab/>
      </w:r>
      <w:r w:rsidR="00D708CE">
        <w:rPr>
          <w:sz w:val="28"/>
          <w:szCs w:val="28"/>
        </w:rPr>
        <w:t xml:space="preserve"> </w:t>
      </w:r>
      <w:r w:rsidRPr="0051486B">
        <w:rPr>
          <w:sz w:val="28"/>
          <w:szCs w:val="28"/>
        </w:rPr>
        <w:t>от 6 до 10 лет</w:t>
      </w:r>
      <w:r w:rsidRPr="0051486B">
        <w:rPr>
          <w:sz w:val="28"/>
          <w:szCs w:val="28"/>
        </w:rPr>
        <w:tab/>
      </w:r>
      <w:r w:rsidR="007A389B">
        <w:rPr>
          <w:sz w:val="28"/>
          <w:szCs w:val="28"/>
        </w:rPr>
        <w:t xml:space="preserve">                                                            </w:t>
      </w:r>
      <w:r w:rsidR="00D708CE">
        <w:rPr>
          <w:sz w:val="28"/>
          <w:szCs w:val="28"/>
        </w:rPr>
        <w:t xml:space="preserve">      </w:t>
      </w:r>
      <w:r w:rsidR="004011EA">
        <w:rPr>
          <w:sz w:val="28"/>
          <w:szCs w:val="28"/>
        </w:rPr>
        <w:t>-4%</w:t>
      </w:r>
      <w:r w:rsidR="00CB71B9">
        <w:rPr>
          <w:sz w:val="28"/>
          <w:szCs w:val="28"/>
        </w:rPr>
        <w:t xml:space="preserve"> </w:t>
      </w:r>
    </w:p>
    <w:p w:rsidR="004011EA" w:rsidRPr="007A389B" w:rsidRDefault="004011EA" w:rsidP="00CB71B9">
      <w:pPr>
        <w:tabs>
          <w:tab w:val="num" w:pos="284"/>
        </w:tabs>
        <w:ind w:left="142" w:firstLine="284"/>
        <w:jc w:val="both"/>
        <w:rPr>
          <w:b/>
          <w:sz w:val="28"/>
          <w:szCs w:val="28"/>
        </w:rPr>
      </w:pPr>
      <w:r>
        <w:rPr>
          <w:sz w:val="28"/>
          <w:szCs w:val="28"/>
        </w:rPr>
        <w:t xml:space="preserve">              </w:t>
      </w:r>
      <w:r w:rsidRPr="0051486B">
        <w:rPr>
          <w:sz w:val="28"/>
          <w:szCs w:val="28"/>
        </w:rPr>
        <w:t xml:space="preserve">от </w:t>
      </w:r>
      <w:r>
        <w:rPr>
          <w:sz w:val="28"/>
          <w:szCs w:val="28"/>
        </w:rPr>
        <w:t>10</w:t>
      </w:r>
      <w:r w:rsidRPr="0051486B">
        <w:rPr>
          <w:sz w:val="28"/>
          <w:szCs w:val="28"/>
        </w:rPr>
        <w:t xml:space="preserve"> до 1</w:t>
      </w:r>
      <w:r>
        <w:rPr>
          <w:sz w:val="28"/>
          <w:szCs w:val="28"/>
        </w:rPr>
        <w:t>5</w:t>
      </w:r>
      <w:r w:rsidRPr="0051486B">
        <w:rPr>
          <w:sz w:val="28"/>
          <w:szCs w:val="28"/>
        </w:rPr>
        <w:t xml:space="preserve"> лет</w:t>
      </w:r>
      <w:r>
        <w:rPr>
          <w:sz w:val="28"/>
          <w:szCs w:val="28"/>
        </w:rPr>
        <w:t xml:space="preserve">                                                                    -5,5%</w:t>
      </w:r>
    </w:p>
    <w:p w:rsidR="0051486B" w:rsidRPr="0051486B" w:rsidRDefault="0051486B" w:rsidP="00121911">
      <w:pPr>
        <w:tabs>
          <w:tab w:val="num" w:pos="284"/>
        </w:tabs>
        <w:ind w:left="142" w:firstLine="284"/>
        <w:jc w:val="both"/>
        <w:rPr>
          <w:sz w:val="28"/>
          <w:szCs w:val="28"/>
        </w:rPr>
      </w:pPr>
      <w:r w:rsidRPr="0051486B">
        <w:rPr>
          <w:sz w:val="28"/>
          <w:szCs w:val="28"/>
        </w:rPr>
        <w:tab/>
      </w:r>
      <w:r w:rsidRPr="0051486B">
        <w:rPr>
          <w:sz w:val="28"/>
          <w:szCs w:val="28"/>
        </w:rPr>
        <w:tab/>
      </w:r>
      <w:r w:rsidR="00D708CE">
        <w:rPr>
          <w:sz w:val="28"/>
          <w:szCs w:val="28"/>
        </w:rPr>
        <w:t xml:space="preserve"> </w:t>
      </w:r>
      <w:r w:rsidRPr="0051486B">
        <w:rPr>
          <w:sz w:val="28"/>
          <w:szCs w:val="28"/>
        </w:rPr>
        <w:t>свыше 15 лет</w:t>
      </w:r>
      <w:r w:rsidRPr="0051486B">
        <w:rPr>
          <w:sz w:val="28"/>
          <w:szCs w:val="28"/>
        </w:rPr>
        <w:tab/>
      </w:r>
      <w:r w:rsidR="007A389B">
        <w:rPr>
          <w:sz w:val="28"/>
          <w:szCs w:val="28"/>
        </w:rPr>
        <w:t xml:space="preserve">                                                        </w:t>
      </w:r>
      <w:r w:rsidR="00D708CE">
        <w:rPr>
          <w:sz w:val="28"/>
          <w:szCs w:val="28"/>
        </w:rPr>
        <w:t xml:space="preserve">    </w:t>
      </w:r>
      <w:r w:rsidR="004011EA">
        <w:rPr>
          <w:sz w:val="28"/>
          <w:szCs w:val="28"/>
        </w:rPr>
        <w:t xml:space="preserve">  </w:t>
      </w:r>
      <w:r w:rsidR="00D708CE">
        <w:rPr>
          <w:sz w:val="28"/>
          <w:szCs w:val="28"/>
        </w:rPr>
        <w:t xml:space="preserve"> </w:t>
      </w:r>
      <w:r w:rsidR="007A389B">
        <w:rPr>
          <w:sz w:val="28"/>
          <w:szCs w:val="28"/>
        </w:rPr>
        <w:t xml:space="preserve">  </w:t>
      </w:r>
      <w:r w:rsidR="004011EA">
        <w:rPr>
          <w:sz w:val="28"/>
          <w:szCs w:val="28"/>
        </w:rPr>
        <w:t>-6,5%</w:t>
      </w:r>
    </w:p>
    <w:p w:rsidR="0051486B" w:rsidRPr="0051486B" w:rsidRDefault="00CB71B9" w:rsidP="00CB71B9">
      <w:pPr>
        <w:tabs>
          <w:tab w:val="num" w:pos="284"/>
        </w:tabs>
        <w:jc w:val="both"/>
        <w:rPr>
          <w:sz w:val="28"/>
          <w:szCs w:val="28"/>
        </w:rPr>
      </w:pPr>
      <w:r>
        <w:rPr>
          <w:sz w:val="28"/>
          <w:szCs w:val="28"/>
        </w:rPr>
        <w:t xml:space="preserve">      </w:t>
      </w:r>
      <w:r w:rsidR="0051486B" w:rsidRPr="0051486B">
        <w:rPr>
          <w:sz w:val="28"/>
          <w:szCs w:val="28"/>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51486B" w:rsidRDefault="0051486B" w:rsidP="00121911">
      <w:pPr>
        <w:tabs>
          <w:tab w:val="num" w:pos="284"/>
        </w:tabs>
        <w:ind w:left="142" w:firstLine="284"/>
        <w:jc w:val="both"/>
        <w:rPr>
          <w:sz w:val="28"/>
          <w:szCs w:val="28"/>
        </w:rPr>
      </w:pPr>
      <w:r w:rsidRPr="0051486B">
        <w:rPr>
          <w:sz w:val="28"/>
          <w:szCs w:val="28"/>
        </w:rPr>
        <w:t xml:space="preserve">(в ред. Постановлений </w:t>
      </w:r>
      <w:proofErr w:type="gramStart"/>
      <w:r w:rsidRPr="0051486B">
        <w:rPr>
          <w:sz w:val="28"/>
          <w:szCs w:val="28"/>
        </w:rPr>
        <w:t>КМ</w:t>
      </w:r>
      <w:proofErr w:type="gramEnd"/>
      <w:r w:rsidRPr="0051486B">
        <w:rPr>
          <w:sz w:val="28"/>
          <w:szCs w:val="28"/>
        </w:rPr>
        <w:t xml:space="preserve"> РТ от 30.12.2010 N 1175, от 29.10.2014 N 791)</w:t>
      </w:r>
    </w:p>
    <w:p w:rsidR="00DA2D60" w:rsidRDefault="00DA2D60" w:rsidP="00121911">
      <w:pPr>
        <w:tabs>
          <w:tab w:val="num" w:pos="284"/>
        </w:tabs>
        <w:ind w:left="142" w:firstLine="284"/>
        <w:jc w:val="both"/>
        <w:rPr>
          <w:sz w:val="28"/>
          <w:szCs w:val="28"/>
        </w:rPr>
      </w:pPr>
    </w:p>
    <w:p w:rsidR="00E129E0" w:rsidRDefault="00E129E0" w:rsidP="00121911">
      <w:pPr>
        <w:pStyle w:val="a7"/>
        <w:tabs>
          <w:tab w:val="num" w:pos="284"/>
        </w:tabs>
        <w:ind w:left="142" w:firstLine="284"/>
        <w:jc w:val="both"/>
        <w:rPr>
          <w:rFonts w:ascii="Times New Roman" w:hAnsi="Times New Roman" w:cs="Times New Roman"/>
          <w:b/>
          <w:sz w:val="28"/>
          <w:szCs w:val="28"/>
        </w:rPr>
      </w:pPr>
    </w:p>
    <w:p w:rsidR="00DA2D60" w:rsidRPr="00DA2D60" w:rsidRDefault="00DA2D60" w:rsidP="00121911">
      <w:pPr>
        <w:pStyle w:val="a7"/>
        <w:numPr>
          <w:ilvl w:val="1"/>
          <w:numId w:val="12"/>
        </w:numPr>
        <w:tabs>
          <w:tab w:val="num" w:pos="284"/>
        </w:tabs>
        <w:ind w:left="142" w:firstLine="284"/>
        <w:jc w:val="both"/>
        <w:rPr>
          <w:rFonts w:ascii="Times New Roman" w:hAnsi="Times New Roman" w:cs="Times New Roman"/>
          <w:b/>
          <w:sz w:val="28"/>
          <w:szCs w:val="28"/>
        </w:rPr>
      </w:pPr>
      <w:r w:rsidRPr="00DA2D60">
        <w:rPr>
          <w:rFonts w:ascii="Times New Roman" w:hAnsi="Times New Roman" w:cs="Times New Roman"/>
          <w:b/>
          <w:sz w:val="28"/>
          <w:szCs w:val="28"/>
        </w:rPr>
        <w:t>Выплаты за квалификационную категорию:</w:t>
      </w:r>
    </w:p>
    <w:p w:rsidR="00E129E0" w:rsidRDefault="00DA2D60" w:rsidP="00121911">
      <w:pPr>
        <w:tabs>
          <w:tab w:val="num" w:pos="284"/>
        </w:tabs>
        <w:ind w:left="142" w:firstLine="284"/>
        <w:jc w:val="both"/>
        <w:rPr>
          <w:sz w:val="28"/>
          <w:szCs w:val="28"/>
        </w:rPr>
      </w:pPr>
      <w:r w:rsidRPr="00DA2D60">
        <w:rPr>
          <w:sz w:val="28"/>
          <w:szCs w:val="28"/>
        </w:rPr>
        <w:t>Выплаты за квалификационную категорию предоставляются педагогически</w:t>
      </w:r>
      <w:r>
        <w:rPr>
          <w:sz w:val="28"/>
          <w:szCs w:val="28"/>
        </w:rPr>
        <w:t>м работникам,</w:t>
      </w:r>
      <w:r w:rsidRPr="00DA2D60">
        <w:rPr>
          <w:sz w:val="28"/>
          <w:szCs w:val="28"/>
        </w:rPr>
        <w:t xml:space="preserve"> </w:t>
      </w:r>
      <w:r>
        <w:rPr>
          <w:sz w:val="28"/>
          <w:szCs w:val="28"/>
        </w:rPr>
        <w:t>старшей медицинской сестре</w:t>
      </w:r>
      <w:r w:rsidRPr="00DA2D60">
        <w:rPr>
          <w:sz w:val="28"/>
          <w:szCs w:val="28"/>
        </w:rPr>
        <w:t xml:space="preserve"> при наличии у них действующей квалификационной категории в пределах срока действия квалификационной категории</w:t>
      </w:r>
      <w:r w:rsidR="00252337">
        <w:rPr>
          <w:sz w:val="28"/>
          <w:szCs w:val="28"/>
        </w:rPr>
        <w:t xml:space="preserve"> </w:t>
      </w:r>
    </w:p>
    <w:p w:rsidR="007F0094" w:rsidRDefault="00252337" w:rsidP="00121911">
      <w:pPr>
        <w:tabs>
          <w:tab w:val="num" w:pos="284"/>
        </w:tabs>
        <w:ind w:left="142" w:firstLine="284"/>
        <w:jc w:val="both"/>
        <w:rPr>
          <w:sz w:val="28"/>
          <w:szCs w:val="28"/>
        </w:rPr>
      </w:pPr>
      <w:r>
        <w:rPr>
          <w:sz w:val="28"/>
          <w:szCs w:val="28"/>
        </w:rPr>
        <w:t xml:space="preserve">                                                                                                                                                                                                       </w:t>
      </w:r>
      <w:r w:rsidR="00DA2D60" w:rsidRPr="00DA2D60">
        <w:rPr>
          <w:sz w:val="28"/>
          <w:szCs w:val="28"/>
        </w:rPr>
        <w:t xml:space="preserve"> </w:t>
      </w:r>
    </w:p>
    <w:p w:rsidR="00DA2D60" w:rsidRPr="00E129E0" w:rsidRDefault="00653EFB" w:rsidP="00121911">
      <w:pPr>
        <w:tabs>
          <w:tab w:val="num" w:pos="284"/>
        </w:tabs>
        <w:ind w:left="142" w:firstLine="284"/>
        <w:jc w:val="both"/>
        <w:rPr>
          <w:b/>
          <w:sz w:val="28"/>
          <w:szCs w:val="28"/>
        </w:rPr>
      </w:pPr>
      <w:r>
        <w:rPr>
          <w:b/>
          <w:sz w:val="28"/>
          <w:szCs w:val="28"/>
        </w:rPr>
        <w:t>-</w:t>
      </w:r>
      <w:r w:rsidRPr="00653EFB">
        <w:rPr>
          <w:b/>
          <w:i/>
          <w:sz w:val="28"/>
          <w:szCs w:val="28"/>
        </w:rPr>
        <w:t>размеры надбавок за квалификационную категорию работникам образования</w:t>
      </w:r>
      <w:r w:rsidR="007F0094" w:rsidRPr="00E129E0">
        <w:rPr>
          <w:b/>
          <w:sz w:val="28"/>
          <w:szCs w:val="28"/>
        </w:rPr>
        <w:t>:</w:t>
      </w:r>
    </w:p>
    <w:p w:rsidR="00DA2D60" w:rsidRPr="00DA2D60" w:rsidRDefault="00DA2D60" w:rsidP="00121911">
      <w:pPr>
        <w:tabs>
          <w:tab w:val="num" w:pos="284"/>
        </w:tabs>
        <w:ind w:left="142" w:firstLine="284"/>
        <w:jc w:val="both"/>
        <w:rPr>
          <w:sz w:val="28"/>
          <w:szCs w:val="28"/>
        </w:rPr>
      </w:pPr>
    </w:p>
    <w:p w:rsidR="00DA2D60" w:rsidRPr="00DA2D60" w:rsidRDefault="00DA2D60" w:rsidP="00295A29">
      <w:pPr>
        <w:tabs>
          <w:tab w:val="num" w:pos="284"/>
        </w:tabs>
        <w:ind w:left="426" w:hanging="142"/>
        <w:jc w:val="both"/>
        <w:rPr>
          <w:sz w:val="28"/>
          <w:szCs w:val="28"/>
        </w:rPr>
      </w:pPr>
      <w:r w:rsidRPr="00DA2D60">
        <w:rPr>
          <w:sz w:val="28"/>
          <w:szCs w:val="28"/>
        </w:rPr>
        <w:t>Профессионально-квалификационная группа должностей педагогических работников</w:t>
      </w:r>
    </w:p>
    <w:p w:rsidR="00DA2D60" w:rsidRPr="00DA2D60" w:rsidRDefault="00DA2D60" w:rsidP="00295A29">
      <w:pPr>
        <w:tabs>
          <w:tab w:val="num" w:pos="284"/>
        </w:tabs>
        <w:ind w:left="426" w:hanging="142"/>
        <w:jc w:val="both"/>
        <w:rPr>
          <w:sz w:val="28"/>
          <w:szCs w:val="28"/>
        </w:rPr>
      </w:pPr>
      <w:r w:rsidRPr="00DA2D60">
        <w:rPr>
          <w:sz w:val="28"/>
          <w:szCs w:val="28"/>
        </w:rPr>
        <w:t>1</w:t>
      </w:r>
      <w:r w:rsidR="00F369CC">
        <w:rPr>
          <w:sz w:val="28"/>
          <w:szCs w:val="28"/>
        </w:rPr>
        <w:t>уровень</w:t>
      </w:r>
      <w:r w:rsidRPr="00DA2D60">
        <w:rPr>
          <w:sz w:val="28"/>
          <w:szCs w:val="28"/>
        </w:rPr>
        <w:tab/>
      </w:r>
      <w:r w:rsidRPr="00DA2D60">
        <w:rPr>
          <w:sz w:val="28"/>
          <w:szCs w:val="28"/>
        </w:rPr>
        <w:tab/>
        <w:t>1-я квалификационная категория</w:t>
      </w:r>
      <w:r w:rsidR="007F0094">
        <w:rPr>
          <w:sz w:val="28"/>
          <w:szCs w:val="28"/>
        </w:rPr>
        <w:t xml:space="preserve">                    </w:t>
      </w:r>
      <w:r w:rsidR="002838F0">
        <w:rPr>
          <w:sz w:val="28"/>
          <w:szCs w:val="28"/>
        </w:rPr>
        <w:t xml:space="preserve">               -</w:t>
      </w:r>
      <w:r w:rsidR="007F0094" w:rsidRPr="000F79EA">
        <w:rPr>
          <w:b/>
          <w:sz w:val="28"/>
          <w:szCs w:val="28"/>
        </w:rPr>
        <w:t xml:space="preserve"> </w:t>
      </w:r>
      <w:r w:rsidRPr="000F79EA">
        <w:rPr>
          <w:b/>
          <w:sz w:val="28"/>
          <w:szCs w:val="28"/>
        </w:rPr>
        <w:t>6</w:t>
      </w:r>
      <w:r w:rsidR="007F0094" w:rsidRPr="000F79EA">
        <w:rPr>
          <w:b/>
          <w:sz w:val="28"/>
          <w:szCs w:val="28"/>
        </w:rPr>
        <w:t xml:space="preserve"> %</w:t>
      </w:r>
    </w:p>
    <w:p w:rsidR="00DA2D60" w:rsidRPr="00DA2D60" w:rsidRDefault="00DA2D60" w:rsidP="00295A29">
      <w:pPr>
        <w:tabs>
          <w:tab w:val="num" w:pos="284"/>
        </w:tabs>
        <w:ind w:left="426" w:hanging="142"/>
        <w:jc w:val="both"/>
        <w:rPr>
          <w:sz w:val="28"/>
          <w:szCs w:val="28"/>
        </w:rPr>
      </w:pPr>
      <w:r w:rsidRPr="00DA2D60">
        <w:rPr>
          <w:sz w:val="28"/>
          <w:szCs w:val="28"/>
        </w:rPr>
        <w:tab/>
      </w:r>
      <w:r w:rsidR="00F369CC">
        <w:rPr>
          <w:sz w:val="28"/>
          <w:szCs w:val="28"/>
        </w:rPr>
        <w:t xml:space="preserve">         </w:t>
      </w:r>
      <w:r w:rsidR="00BD467E">
        <w:rPr>
          <w:sz w:val="28"/>
          <w:szCs w:val="28"/>
        </w:rPr>
        <w:t xml:space="preserve">         </w:t>
      </w:r>
      <w:r w:rsidR="00F369CC">
        <w:rPr>
          <w:sz w:val="28"/>
          <w:szCs w:val="28"/>
        </w:rPr>
        <w:t xml:space="preserve"> </w:t>
      </w:r>
      <w:r w:rsidRPr="00DA2D60">
        <w:rPr>
          <w:sz w:val="28"/>
          <w:szCs w:val="28"/>
        </w:rPr>
        <w:t>высшая квалификационная категория</w:t>
      </w:r>
      <w:r w:rsidR="00F369CC">
        <w:rPr>
          <w:sz w:val="28"/>
          <w:szCs w:val="28"/>
        </w:rPr>
        <w:t xml:space="preserve">            </w:t>
      </w:r>
      <w:r w:rsidR="000F79EA">
        <w:rPr>
          <w:sz w:val="28"/>
          <w:szCs w:val="28"/>
        </w:rPr>
        <w:t xml:space="preserve">        </w:t>
      </w:r>
      <w:r w:rsidR="00BD467E">
        <w:rPr>
          <w:sz w:val="28"/>
          <w:szCs w:val="28"/>
        </w:rPr>
        <w:t xml:space="preserve">      </w:t>
      </w:r>
      <w:r w:rsidR="00295A29">
        <w:rPr>
          <w:sz w:val="28"/>
          <w:szCs w:val="28"/>
        </w:rPr>
        <w:t xml:space="preserve">    </w:t>
      </w:r>
      <w:r w:rsidR="007F0094">
        <w:rPr>
          <w:sz w:val="28"/>
          <w:szCs w:val="28"/>
        </w:rPr>
        <w:t xml:space="preserve"> - </w:t>
      </w:r>
      <w:r w:rsidRPr="000F79EA">
        <w:rPr>
          <w:b/>
          <w:sz w:val="28"/>
          <w:szCs w:val="28"/>
        </w:rPr>
        <w:t>7,5</w:t>
      </w:r>
      <w:r w:rsidR="007F0094" w:rsidRPr="000F79EA">
        <w:rPr>
          <w:b/>
          <w:sz w:val="28"/>
          <w:szCs w:val="28"/>
        </w:rPr>
        <w:t>%</w:t>
      </w:r>
    </w:p>
    <w:p w:rsidR="00DA2D60" w:rsidRPr="00DA2D60" w:rsidRDefault="00DA2D60" w:rsidP="00295A29">
      <w:pPr>
        <w:tabs>
          <w:tab w:val="num" w:pos="284"/>
        </w:tabs>
        <w:ind w:left="426" w:hanging="142"/>
        <w:jc w:val="both"/>
        <w:rPr>
          <w:sz w:val="28"/>
          <w:szCs w:val="28"/>
        </w:rPr>
      </w:pPr>
      <w:r w:rsidRPr="00DA2D60">
        <w:rPr>
          <w:sz w:val="28"/>
          <w:szCs w:val="28"/>
        </w:rPr>
        <w:t>2</w:t>
      </w:r>
      <w:r w:rsidR="00BD467E">
        <w:rPr>
          <w:sz w:val="28"/>
          <w:szCs w:val="28"/>
        </w:rPr>
        <w:t>уровень</w:t>
      </w:r>
      <w:r w:rsidR="00BD467E">
        <w:rPr>
          <w:sz w:val="28"/>
          <w:szCs w:val="28"/>
        </w:rPr>
        <w:tab/>
      </w:r>
      <w:r w:rsidRPr="00DA2D60">
        <w:rPr>
          <w:sz w:val="28"/>
          <w:szCs w:val="28"/>
        </w:rPr>
        <w:tab/>
        <w:t>1-я квалификационная категория</w:t>
      </w:r>
      <w:r w:rsidR="007F0094">
        <w:rPr>
          <w:sz w:val="28"/>
          <w:szCs w:val="28"/>
        </w:rPr>
        <w:t xml:space="preserve">                                  </w:t>
      </w:r>
      <w:r w:rsidR="000F79EA">
        <w:rPr>
          <w:sz w:val="28"/>
          <w:szCs w:val="28"/>
        </w:rPr>
        <w:t xml:space="preserve">     - </w:t>
      </w:r>
      <w:r w:rsidRPr="000F79EA">
        <w:rPr>
          <w:b/>
          <w:sz w:val="28"/>
          <w:szCs w:val="28"/>
        </w:rPr>
        <w:t>7,5</w:t>
      </w:r>
      <w:r w:rsidR="000F79EA" w:rsidRPr="000F79EA">
        <w:rPr>
          <w:b/>
          <w:sz w:val="28"/>
          <w:szCs w:val="28"/>
        </w:rPr>
        <w:t>%</w:t>
      </w:r>
    </w:p>
    <w:p w:rsidR="00DA2D60" w:rsidRPr="00DA2D60" w:rsidRDefault="00DA2D60" w:rsidP="00295A29">
      <w:pPr>
        <w:tabs>
          <w:tab w:val="num" w:pos="284"/>
        </w:tabs>
        <w:ind w:left="426" w:hanging="142"/>
        <w:jc w:val="both"/>
        <w:rPr>
          <w:sz w:val="28"/>
          <w:szCs w:val="28"/>
        </w:rPr>
      </w:pPr>
      <w:r w:rsidRPr="00DA2D60">
        <w:rPr>
          <w:sz w:val="28"/>
          <w:szCs w:val="28"/>
        </w:rPr>
        <w:tab/>
      </w:r>
      <w:r w:rsidR="00BD467E">
        <w:rPr>
          <w:sz w:val="28"/>
          <w:szCs w:val="28"/>
        </w:rPr>
        <w:t xml:space="preserve">                   </w:t>
      </w:r>
      <w:r w:rsidRPr="00DA2D60">
        <w:rPr>
          <w:sz w:val="28"/>
          <w:szCs w:val="28"/>
        </w:rPr>
        <w:t>высшая квалификационная категория</w:t>
      </w:r>
      <w:r w:rsidR="000F79EA">
        <w:rPr>
          <w:sz w:val="28"/>
          <w:szCs w:val="28"/>
        </w:rPr>
        <w:t xml:space="preserve">                         </w:t>
      </w:r>
      <w:r w:rsidR="00295A29">
        <w:rPr>
          <w:sz w:val="28"/>
          <w:szCs w:val="28"/>
        </w:rPr>
        <w:t xml:space="preserve">  </w:t>
      </w:r>
      <w:r w:rsidR="000F79EA">
        <w:rPr>
          <w:sz w:val="28"/>
          <w:szCs w:val="28"/>
        </w:rPr>
        <w:t xml:space="preserve"> </w:t>
      </w:r>
      <w:r w:rsidR="00295A29">
        <w:rPr>
          <w:sz w:val="28"/>
          <w:szCs w:val="28"/>
        </w:rPr>
        <w:t xml:space="preserve"> </w:t>
      </w:r>
      <w:r w:rsidR="000F79EA">
        <w:rPr>
          <w:sz w:val="28"/>
          <w:szCs w:val="28"/>
        </w:rPr>
        <w:t xml:space="preserve"> - </w:t>
      </w:r>
      <w:r w:rsidRPr="000F79EA">
        <w:rPr>
          <w:b/>
          <w:sz w:val="28"/>
          <w:szCs w:val="28"/>
        </w:rPr>
        <w:t>10</w:t>
      </w:r>
      <w:r w:rsidR="000F79EA" w:rsidRPr="000F79EA">
        <w:rPr>
          <w:b/>
          <w:sz w:val="28"/>
          <w:szCs w:val="28"/>
        </w:rPr>
        <w:t>%</w:t>
      </w:r>
    </w:p>
    <w:p w:rsidR="00DA2D60" w:rsidRPr="00DA2D60" w:rsidRDefault="00DA2D60" w:rsidP="00295A29">
      <w:pPr>
        <w:tabs>
          <w:tab w:val="num" w:pos="284"/>
        </w:tabs>
        <w:ind w:left="426" w:hanging="142"/>
        <w:jc w:val="both"/>
        <w:rPr>
          <w:sz w:val="28"/>
          <w:szCs w:val="28"/>
        </w:rPr>
      </w:pPr>
      <w:r w:rsidRPr="00DA2D60">
        <w:rPr>
          <w:sz w:val="28"/>
          <w:szCs w:val="28"/>
        </w:rPr>
        <w:t>3</w:t>
      </w:r>
      <w:r w:rsidR="00BD467E">
        <w:rPr>
          <w:sz w:val="28"/>
          <w:szCs w:val="28"/>
        </w:rPr>
        <w:t xml:space="preserve">уровень         </w:t>
      </w:r>
      <w:r w:rsidRPr="00DA2D60">
        <w:rPr>
          <w:sz w:val="28"/>
          <w:szCs w:val="28"/>
        </w:rPr>
        <w:t>1-я квалификационная категория</w:t>
      </w:r>
      <w:r w:rsidRPr="00DA2D60">
        <w:rPr>
          <w:sz w:val="28"/>
          <w:szCs w:val="28"/>
        </w:rPr>
        <w:tab/>
      </w:r>
      <w:r w:rsidR="000F79EA">
        <w:rPr>
          <w:sz w:val="28"/>
          <w:szCs w:val="28"/>
        </w:rPr>
        <w:t xml:space="preserve">                                </w:t>
      </w:r>
      <w:r w:rsidR="00295A29">
        <w:rPr>
          <w:sz w:val="28"/>
          <w:szCs w:val="28"/>
        </w:rPr>
        <w:t xml:space="preserve"> </w:t>
      </w:r>
      <w:r w:rsidR="000F79EA">
        <w:rPr>
          <w:sz w:val="28"/>
          <w:szCs w:val="28"/>
        </w:rPr>
        <w:t xml:space="preserve">  - </w:t>
      </w:r>
      <w:r w:rsidRPr="00BD467E">
        <w:rPr>
          <w:b/>
          <w:sz w:val="28"/>
          <w:szCs w:val="28"/>
        </w:rPr>
        <w:t>8,5</w:t>
      </w:r>
      <w:r w:rsidR="000F79EA" w:rsidRPr="00BD467E">
        <w:rPr>
          <w:b/>
          <w:sz w:val="28"/>
          <w:szCs w:val="28"/>
        </w:rPr>
        <w:t>%</w:t>
      </w:r>
    </w:p>
    <w:p w:rsidR="00DA2D60" w:rsidRPr="00DA2D60" w:rsidRDefault="00DA2D60" w:rsidP="00295A29">
      <w:pPr>
        <w:tabs>
          <w:tab w:val="num" w:pos="284"/>
        </w:tabs>
        <w:ind w:left="426" w:hanging="142"/>
        <w:jc w:val="both"/>
        <w:rPr>
          <w:sz w:val="28"/>
          <w:szCs w:val="28"/>
        </w:rPr>
      </w:pPr>
      <w:r w:rsidRPr="00DA2D60">
        <w:rPr>
          <w:sz w:val="28"/>
          <w:szCs w:val="28"/>
        </w:rPr>
        <w:tab/>
      </w:r>
      <w:r w:rsidR="00BD467E">
        <w:rPr>
          <w:sz w:val="28"/>
          <w:szCs w:val="28"/>
        </w:rPr>
        <w:t xml:space="preserve">                   </w:t>
      </w:r>
      <w:r w:rsidRPr="00DA2D60">
        <w:rPr>
          <w:sz w:val="28"/>
          <w:szCs w:val="28"/>
        </w:rPr>
        <w:t>высшая квалификационная категория</w:t>
      </w:r>
      <w:r w:rsidRPr="00DA2D60">
        <w:rPr>
          <w:sz w:val="28"/>
          <w:szCs w:val="28"/>
        </w:rPr>
        <w:tab/>
      </w:r>
      <w:r w:rsidR="00BD467E">
        <w:rPr>
          <w:sz w:val="28"/>
          <w:szCs w:val="28"/>
        </w:rPr>
        <w:t xml:space="preserve"> </w:t>
      </w:r>
      <w:r w:rsidR="000F79EA">
        <w:rPr>
          <w:sz w:val="28"/>
          <w:szCs w:val="28"/>
        </w:rPr>
        <w:t xml:space="preserve">                    </w:t>
      </w:r>
      <w:r w:rsidR="00295A29">
        <w:rPr>
          <w:sz w:val="28"/>
          <w:szCs w:val="28"/>
        </w:rPr>
        <w:t xml:space="preserve">          </w:t>
      </w:r>
      <w:r w:rsidR="000F79EA">
        <w:rPr>
          <w:sz w:val="28"/>
          <w:szCs w:val="28"/>
        </w:rPr>
        <w:t xml:space="preserve"> </w:t>
      </w:r>
      <w:r w:rsidR="000F79EA" w:rsidRPr="000F79EA">
        <w:rPr>
          <w:b/>
          <w:sz w:val="28"/>
          <w:szCs w:val="28"/>
        </w:rPr>
        <w:t xml:space="preserve">- </w:t>
      </w:r>
      <w:r w:rsidRPr="000F79EA">
        <w:rPr>
          <w:b/>
          <w:sz w:val="28"/>
          <w:szCs w:val="28"/>
        </w:rPr>
        <w:t>12,5</w:t>
      </w:r>
      <w:r w:rsidR="000F79EA" w:rsidRPr="000F79EA">
        <w:rPr>
          <w:b/>
          <w:sz w:val="28"/>
          <w:szCs w:val="28"/>
        </w:rPr>
        <w:t>%</w:t>
      </w:r>
    </w:p>
    <w:p w:rsidR="00DA2D60" w:rsidRPr="00DA2D60" w:rsidRDefault="00DA2D60" w:rsidP="00295A29">
      <w:pPr>
        <w:tabs>
          <w:tab w:val="num" w:pos="284"/>
        </w:tabs>
        <w:ind w:left="426" w:hanging="142"/>
        <w:jc w:val="both"/>
        <w:rPr>
          <w:sz w:val="28"/>
          <w:szCs w:val="28"/>
        </w:rPr>
      </w:pPr>
      <w:r w:rsidRPr="00DA2D60">
        <w:rPr>
          <w:sz w:val="28"/>
          <w:szCs w:val="28"/>
        </w:rPr>
        <w:t>4</w:t>
      </w:r>
      <w:r w:rsidR="00BD467E">
        <w:rPr>
          <w:sz w:val="28"/>
          <w:szCs w:val="28"/>
        </w:rPr>
        <w:t>уровень</w:t>
      </w:r>
      <w:r w:rsidRPr="00DA2D60">
        <w:rPr>
          <w:sz w:val="28"/>
          <w:szCs w:val="28"/>
        </w:rPr>
        <w:tab/>
      </w:r>
      <w:r w:rsidRPr="00DA2D60">
        <w:rPr>
          <w:sz w:val="28"/>
          <w:szCs w:val="28"/>
        </w:rPr>
        <w:tab/>
        <w:t>1-я квалификационная категория</w:t>
      </w:r>
      <w:r w:rsidR="000F79EA">
        <w:rPr>
          <w:sz w:val="28"/>
          <w:szCs w:val="28"/>
        </w:rPr>
        <w:t xml:space="preserve">      </w:t>
      </w:r>
      <w:r w:rsidR="00295A29">
        <w:rPr>
          <w:sz w:val="28"/>
          <w:szCs w:val="28"/>
        </w:rPr>
        <w:t xml:space="preserve">                              </w:t>
      </w:r>
      <w:r w:rsidR="000F79EA">
        <w:rPr>
          <w:sz w:val="28"/>
          <w:szCs w:val="28"/>
        </w:rPr>
        <w:t xml:space="preserve"> </w:t>
      </w:r>
      <w:r w:rsidR="000F79EA" w:rsidRPr="000F79EA">
        <w:rPr>
          <w:b/>
          <w:sz w:val="28"/>
          <w:szCs w:val="28"/>
        </w:rPr>
        <w:t xml:space="preserve">- </w:t>
      </w:r>
      <w:r w:rsidRPr="000F79EA">
        <w:rPr>
          <w:b/>
          <w:sz w:val="28"/>
          <w:szCs w:val="28"/>
        </w:rPr>
        <w:t>10</w:t>
      </w:r>
      <w:r w:rsidR="000F79EA" w:rsidRPr="000F79EA">
        <w:rPr>
          <w:b/>
          <w:sz w:val="28"/>
          <w:szCs w:val="28"/>
        </w:rPr>
        <w:t>%</w:t>
      </w:r>
    </w:p>
    <w:p w:rsidR="00DA2D60" w:rsidRPr="00DA2D60" w:rsidRDefault="00DA2D60" w:rsidP="00295A29">
      <w:pPr>
        <w:tabs>
          <w:tab w:val="num" w:pos="284"/>
        </w:tabs>
        <w:ind w:left="426" w:hanging="142"/>
        <w:jc w:val="both"/>
        <w:rPr>
          <w:sz w:val="28"/>
          <w:szCs w:val="28"/>
        </w:rPr>
      </w:pPr>
      <w:r w:rsidRPr="00DA2D60">
        <w:rPr>
          <w:sz w:val="28"/>
          <w:szCs w:val="28"/>
        </w:rPr>
        <w:tab/>
      </w:r>
      <w:r w:rsidR="00BD467E">
        <w:rPr>
          <w:sz w:val="28"/>
          <w:szCs w:val="28"/>
        </w:rPr>
        <w:t xml:space="preserve">                   </w:t>
      </w:r>
      <w:r w:rsidRPr="00DA2D60">
        <w:rPr>
          <w:sz w:val="28"/>
          <w:szCs w:val="28"/>
        </w:rPr>
        <w:t>высшая квалификационная категория</w:t>
      </w:r>
      <w:r w:rsidR="00295A29">
        <w:rPr>
          <w:b/>
          <w:sz w:val="28"/>
          <w:szCs w:val="28"/>
        </w:rPr>
        <w:t xml:space="preserve">                               </w:t>
      </w:r>
      <w:r w:rsidR="000F79EA" w:rsidRPr="000F79EA">
        <w:rPr>
          <w:b/>
          <w:sz w:val="28"/>
          <w:szCs w:val="28"/>
        </w:rPr>
        <w:t xml:space="preserve"> -</w:t>
      </w:r>
      <w:r w:rsidRPr="000F79EA">
        <w:rPr>
          <w:b/>
          <w:sz w:val="28"/>
          <w:szCs w:val="28"/>
        </w:rPr>
        <w:t>15</w:t>
      </w:r>
      <w:r w:rsidR="000F79EA" w:rsidRPr="000F79EA">
        <w:rPr>
          <w:b/>
          <w:sz w:val="28"/>
          <w:szCs w:val="28"/>
        </w:rPr>
        <w:t>%</w:t>
      </w:r>
    </w:p>
    <w:p w:rsidR="00DA2D60" w:rsidRDefault="00DA2D60" w:rsidP="00121911">
      <w:pPr>
        <w:tabs>
          <w:tab w:val="num" w:pos="284"/>
        </w:tabs>
        <w:ind w:left="142" w:firstLine="284"/>
        <w:jc w:val="both"/>
        <w:rPr>
          <w:sz w:val="28"/>
          <w:szCs w:val="28"/>
        </w:rPr>
      </w:pPr>
    </w:p>
    <w:p w:rsidR="00DA2D60" w:rsidRDefault="00BD467E" w:rsidP="00121911">
      <w:pPr>
        <w:tabs>
          <w:tab w:val="num" w:pos="284"/>
        </w:tabs>
        <w:ind w:left="142" w:firstLine="284"/>
        <w:jc w:val="both"/>
        <w:rPr>
          <w:sz w:val="28"/>
          <w:szCs w:val="28"/>
        </w:rPr>
      </w:pPr>
      <w:r w:rsidRPr="00BD467E">
        <w:rPr>
          <w:sz w:val="28"/>
          <w:szCs w:val="28"/>
        </w:rPr>
        <w:t>Работникам дошкольных образовательных организаций, относящимся к профессиональной квалификационной группе должностей педагогических работников, предоставляются дополнительные выплаты за квалификационную категорию, котор</w:t>
      </w:r>
      <w:r>
        <w:rPr>
          <w:sz w:val="28"/>
          <w:szCs w:val="28"/>
        </w:rPr>
        <w:t>ые рассчитываютс</w:t>
      </w:r>
      <w:proofErr w:type="gramStart"/>
      <w:r>
        <w:rPr>
          <w:sz w:val="28"/>
          <w:szCs w:val="28"/>
        </w:rPr>
        <w:t>я</w:t>
      </w:r>
      <w:r w:rsidRPr="00BD467E">
        <w:rPr>
          <w:sz w:val="28"/>
          <w:szCs w:val="28"/>
        </w:rPr>
        <w:t>(</w:t>
      </w:r>
      <w:proofErr w:type="gramEnd"/>
      <w:r w:rsidRPr="00BD467E">
        <w:rPr>
          <w:sz w:val="28"/>
          <w:szCs w:val="28"/>
        </w:rPr>
        <w:t>в ред. Постановления КМ РТ от 29.10.2014 N 791)</w:t>
      </w:r>
      <w:r>
        <w:rPr>
          <w:sz w:val="28"/>
          <w:szCs w:val="28"/>
        </w:rPr>
        <w:t>:</w:t>
      </w:r>
    </w:p>
    <w:p w:rsidR="00653EFB" w:rsidRDefault="00653EFB" w:rsidP="00121911">
      <w:pPr>
        <w:tabs>
          <w:tab w:val="num" w:pos="284"/>
        </w:tabs>
        <w:ind w:left="142" w:firstLine="284"/>
        <w:jc w:val="both"/>
        <w:rPr>
          <w:sz w:val="28"/>
          <w:szCs w:val="28"/>
        </w:rPr>
      </w:pPr>
      <w:r>
        <w:rPr>
          <w:sz w:val="28"/>
          <w:szCs w:val="28"/>
        </w:rPr>
        <w:t xml:space="preserve"> </w:t>
      </w:r>
    </w:p>
    <w:p w:rsidR="00BD467E" w:rsidRDefault="00BD467E" w:rsidP="00121911">
      <w:pPr>
        <w:tabs>
          <w:tab w:val="num" w:pos="284"/>
        </w:tabs>
        <w:ind w:left="142" w:firstLine="284"/>
        <w:jc w:val="both"/>
        <w:rPr>
          <w:sz w:val="28"/>
          <w:szCs w:val="28"/>
        </w:rPr>
      </w:pPr>
      <w:r w:rsidRPr="00BD467E">
        <w:rPr>
          <w:sz w:val="28"/>
          <w:szCs w:val="28"/>
        </w:rPr>
        <w:t xml:space="preserve">Размер </w:t>
      </w:r>
      <w:r w:rsidRPr="00BA3B32">
        <w:rPr>
          <w:b/>
          <w:sz w:val="28"/>
          <w:szCs w:val="28"/>
        </w:rPr>
        <w:t>дополнительной надбавки</w:t>
      </w:r>
      <w:r w:rsidRPr="00BD467E">
        <w:rPr>
          <w:sz w:val="28"/>
          <w:szCs w:val="28"/>
        </w:rPr>
        <w:t xml:space="preserve"> за квалификационную категорию составляет:</w:t>
      </w:r>
    </w:p>
    <w:p w:rsidR="00653EFB" w:rsidRPr="00BD467E" w:rsidRDefault="00653EFB" w:rsidP="00121911">
      <w:pPr>
        <w:tabs>
          <w:tab w:val="num" w:pos="284"/>
        </w:tabs>
        <w:ind w:left="142" w:firstLine="284"/>
        <w:jc w:val="both"/>
        <w:rPr>
          <w:sz w:val="28"/>
          <w:szCs w:val="28"/>
        </w:rPr>
      </w:pPr>
    </w:p>
    <w:p w:rsidR="00BD467E" w:rsidRPr="00BD467E" w:rsidRDefault="00BD467E" w:rsidP="00121911">
      <w:pPr>
        <w:tabs>
          <w:tab w:val="num" w:pos="284"/>
        </w:tabs>
        <w:ind w:left="142" w:firstLine="284"/>
        <w:jc w:val="both"/>
        <w:rPr>
          <w:sz w:val="28"/>
          <w:szCs w:val="28"/>
        </w:rPr>
      </w:pPr>
      <w:r w:rsidRPr="00BD467E">
        <w:rPr>
          <w:sz w:val="28"/>
          <w:szCs w:val="28"/>
        </w:rPr>
        <w:t xml:space="preserve">для работников, имеющих вторую квалификационную категорию - </w:t>
      </w:r>
      <w:r w:rsidRPr="00BD467E">
        <w:rPr>
          <w:b/>
          <w:sz w:val="28"/>
          <w:szCs w:val="28"/>
        </w:rPr>
        <w:t xml:space="preserve">25 </w:t>
      </w:r>
      <w:r w:rsidR="00867378">
        <w:rPr>
          <w:b/>
          <w:sz w:val="28"/>
          <w:szCs w:val="28"/>
        </w:rPr>
        <w:t>%</w:t>
      </w:r>
    </w:p>
    <w:p w:rsidR="00BD467E" w:rsidRPr="00BD467E" w:rsidRDefault="00BD467E" w:rsidP="00121911">
      <w:pPr>
        <w:tabs>
          <w:tab w:val="num" w:pos="284"/>
        </w:tabs>
        <w:ind w:left="142" w:firstLine="284"/>
        <w:jc w:val="both"/>
        <w:rPr>
          <w:sz w:val="28"/>
          <w:szCs w:val="28"/>
        </w:rPr>
      </w:pPr>
      <w:r w:rsidRPr="00BD467E">
        <w:rPr>
          <w:sz w:val="28"/>
          <w:szCs w:val="28"/>
        </w:rPr>
        <w:lastRenderedPageBreak/>
        <w:t>для работников, имеющих первую квалификационную категорию</w:t>
      </w:r>
      <w:r w:rsidR="00867378">
        <w:rPr>
          <w:sz w:val="28"/>
          <w:szCs w:val="28"/>
        </w:rPr>
        <w:t xml:space="preserve"> -</w:t>
      </w:r>
      <w:r w:rsidRPr="00BD467E">
        <w:rPr>
          <w:sz w:val="28"/>
          <w:szCs w:val="28"/>
        </w:rPr>
        <w:t xml:space="preserve"> </w:t>
      </w:r>
      <w:r w:rsidRPr="00BD467E">
        <w:rPr>
          <w:b/>
          <w:sz w:val="28"/>
          <w:szCs w:val="28"/>
        </w:rPr>
        <w:t>30</w:t>
      </w:r>
      <w:r w:rsidR="00867378">
        <w:rPr>
          <w:b/>
          <w:sz w:val="28"/>
          <w:szCs w:val="28"/>
        </w:rPr>
        <w:t>%</w:t>
      </w:r>
      <w:r w:rsidRPr="00BD467E">
        <w:rPr>
          <w:b/>
          <w:sz w:val="28"/>
          <w:szCs w:val="28"/>
        </w:rPr>
        <w:t xml:space="preserve"> </w:t>
      </w:r>
    </w:p>
    <w:p w:rsidR="009E28BA" w:rsidRDefault="00BD467E" w:rsidP="00121911">
      <w:pPr>
        <w:tabs>
          <w:tab w:val="num" w:pos="284"/>
        </w:tabs>
        <w:ind w:left="142" w:firstLine="284"/>
        <w:jc w:val="both"/>
        <w:rPr>
          <w:sz w:val="28"/>
          <w:szCs w:val="28"/>
        </w:rPr>
      </w:pPr>
      <w:r w:rsidRPr="00BD467E">
        <w:rPr>
          <w:sz w:val="28"/>
          <w:szCs w:val="28"/>
        </w:rPr>
        <w:t xml:space="preserve">для работников, имеющих высшую квалификационную категорию- </w:t>
      </w:r>
      <w:r w:rsidRPr="00BD467E">
        <w:rPr>
          <w:b/>
          <w:sz w:val="28"/>
          <w:szCs w:val="28"/>
        </w:rPr>
        <w:t>35</w:t>
      </w:r>
      <w:r w:rsidRPr="00BD467E">
        <w:rPr>
          <w:sz w:val="28"/>
          <w:szCs w:val="28"/>
        </w:rPr>
        <w:t xml:space="preserve"> </w:t>
      </w:r>
      <w:r w:rsidR="00867378">
        <w:rPr>
          <w:sz w:val="28"/>
          <w:szCs w:val="28"/>
        </w:rPr>
        <w:t>%.</w:t>
      </w:r>
    </w:p>
    <w:p w:rsidR="00867378" w:rsidRDefault="00867378" w:rsidP="00121911">
      <w:pPr>
        <w:tabs>
          <w:tab w:val="num" w:pos="284"/>
        </w:tabs>
        <w:ind w:left="142" w:firstLine="284"/>
        <w:jc w:val="both"/>
        <w:rPr>
          <w:sz w:val="28"/>
          <w:szCs w:val="28"/>
        </w:rPr>
      </w:pPr>
    </w:p>
    <w:p w:rsidR="00867378" w:rsidRDefault="00EC77D0" w:rsidP="00121911">
      <w:pPr>
        <w:pStyle w:val="a7"/>
        <w:numPr>
          <w:ilvl w:val="1"/>
          <w:numId w:val="14"/>
        </w:numPr>
        <w:tabs>
          <w:tab w:val="num" w:pos="284"/>
        </w:tabs>
        <w:ind w:left="142" w:firstLine="284"/>
        <w:jc w:val="both"/>
        <w:rPr>
          <w:rFonts w:ascii="Times New Roman" w:hAnsi="Times New Roman" w:cs="Times New Roman"/>
          <w:b/>
          <w:sz w:val="28"/>
          <w:szCs w:val="28"/>
        </w:rPr>
      </w:pPr>
      <w:r>
        <w:rPr>
          <w:rFonts w:ascii="Times New Roman" w:hAnsi="Times New Roman" w:cs="Times New Roman"/>
          <w:b/>
          <w:sz w:val="28"/>
          <w:szCs w:val="28"/>
        </w:rPr>
        <w:t xml:space="preserve"> </w:t>
      </w:r>
      <w:r w:rsidR="00A07659">
        <w:rPr>
          <w:rFonts w:ascii="Times New Roman" w:hAnsi="Times New Roman" w:cs="Times New Roman"/>
          <w:b/>
          <w:sz w:val="28"/>
          <w:szCs w:val="28"/>
        </w:rPr>
        <w:t xml:space="preserve"> </w:t>
      </w:r>
      <w:r w:rsidR="00867378" w:rsidRPr="00867378">
        <w:rPr>
          <w:rFonts w:ascii="Times New Roman" w:hAnsi="Times New Roman" w:cs="Times New Roman"/>
          <w:b/>
          <w:sz w:val="28"/>
          <w:szCs w:val="28"/>
        </w:rPr>
        <w:t>Выплаты за качество выполняемых работ:</w:t>
      </w:r>
    </w:p>
    <w:p w:rsidR="00FE43CE" w:rsidRPr="00FE43CE" w:rsidRDefault="000D42A9"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FE43CE" w:rsidRPr="00FE43CE">
        <w:rPr>
          <w:rFonts w:ascii="Times New Roman" w:hAnsi="Times New Roman" w:cs="Times New Roman"/>
          <w:sz w:val="28"/>
          <w:szCs w:val="28"/>
        </w:rPr>
        <w:t>Фонд оплаты труда за качество</w:t>
      </w:r>
      <w:r w:rsidR="00FE43CE">
        <w:rPr>
          <w:rFonts w:ascii="Times New Roman" w:hAnsi="Times New Roman" w:cs="Times New Roman"/>
          <w:sz w:val="28"/>
          <w:szCs w:val="28"/>
        </w:rPr>
        <w:t xml:space="preserve"> должен составлять не менее 26% от фонда </w:t>
      </w:r>
      <w:r>
        <w:rPr>
          <w:rFonts w:ascii="Times New Roman" w:hAnsi="Times New Roman" w:cs="Times New Roman"/>
          <w:sz w:val="28"/>
          <w:szCs w:val="28"/>
        </w:rPr>
        <w:t xml:space="preserve">    </w:t>
      </w:r>
      <w:r w:rsidR="00FE43CE">
        <w:rPr>
          <w:rFonts w:ascii="Times New Roman" w:hAnsi="Times New Roman" w:cs="Times New Roman"/>
          <w:sz w:val="28"/>
          <w:szCs w:val="28"/>
        </w:rPr>
        <w:t xml:space="preserve">оплаты труда основного </w:t>
      </w:r>
      <w:r>
        <w:rPr>
          <w:rFonts w:ascii="Times New Roman" w:hAnsi="Times New Roman" w:cs="Times New Roman"/>
          <w:sz w:val="28"/>
          <w:szCs w:val="28"/>
        </w:rPr>
        <w:t>персонала  по основному месту работы по   должностным окладам (с учетом нагрузки) основного персонала, не включая вакансии.</w:t>
      </w:r>
    </w:p>
    <w:p w:rsidR="009E7C80" w:rsidRDefault="00EC77D0" w:rsidP="00121911">
      <w:pPr>
        <w:pStyle w:val="a7"/>
        <w:tabs>
          <w:tab w:val="num" w:pos="284"/>
        </w:tabs>
        <w:ind w:left="142" w:firstLine="284"/>
        <w:jc w:val="both"/>
        <w:rPr>
          <w:rFonts w:ascii="Times New Roman" w:hAnsi="Times New Roman" w:cs="Times New Roman"/>
          <w:sz w:val="28"/>
          <w:szCs w:val="28"/>
        </w:rPr>
      </w:pPr>
      <w:r w:rsidRPr="00EC77D0">
        <w:rPr>
          <w:rFonts w:ascii="Times New Roman" w:hAnsi="Times New Roman" w:cs="Times New Roman"/>
          <w:sz w:val="28"/>
          <w:szCs w:val="28"/>
        </w:rPr>
        <w:t xml:space="preserve">Размер и порядок установления стимулирующих выплат входит в компетенцию заведующего </w:t>
      </w:r>
      <w:r w:rsidR="00D708CE">
        <w:rPr>
          <w:rFonts w:ascii="Times New Roman" w:hAnsi="Times New Roman" w:cs="Times New Roman"/>
          <w:sz w:val="28"/>
          <w:szCs w:val="28"/>
        </w:rPr>
        <w:t>МБ</w:t>
      </w:r>
      <w:r w:rsidRPr="00EC77D0">
        <w:rPr>
          <w:rFonts w:ascii="Times New Roman" w:hAnsi="Times New Roman" w:cs="Times New Roman"/>
          <w:sz w:val="28"/>
          <w:szCs w:val="28"/>
        </w:rPr>
        <w:t xml:space="preserve">ДОУ, и оформляются приказом по </w:t>
      </w:r>
      <w:r w:rsidR="00D708CE">
        <w:rPr>
          <w:rFonts w:ascii="Times New Roman" w:hAnsi="Times New Roman" w:cs="Times New Roman"/>
          <w:sz w:val="28"/>
          <w:szCs w:val="28"/>
        </w:rPr>
        <w:t>МБ</w:t>
      </w:r>
      <w:r w:rsidRPr="00EC77D0">
        <w:rPr>
          <w:rFonts w:ascii="Times New Roman" w:hAnsi="Times New Roman" w:cs="Times New Roman"/>
          <w:sz w:val="28"/>
          <w:szCs w:val="28"/>
        </w:rPr>
        <w:t>ДОУ на основании данного Положения.</w:t>
      </w:r>
      <w:r w:rsidR="009E7C80" w:rsidRPr="009E7C80">
        <w:t xml:space="preserve"> </w:t>
      </w:r>
      <w:r w:rsidR="009E7C80" w:rsidRPr="009E7C80">
        <w:rPr>
          <w:rFonts w:ascii="Times New Roman" w:hAnsi="Times New Roman" w:cs="Times New Roman"/>
          <w:sz w:val="28"/>
          <w:szCs w:val="28"/>
        </w:rPr>
        <w:t>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w:t>
      </w:r>
      <w:r w:rsidR="009E7C80">
        <w:rPr>
          <w:rFonts w:ascii="Times New Roman" w:hAnsi="Times New Roman" w:cs="Times New Roman"/>
          <w:sz w:val="28"/>
          <w:szCs w:val="28"/>
        </w:rPr>
        <w:t>ремени (выплаты по итогам работы за 4 месяца: на 1 января, на 1 мая, на 1сентября).</w:t>
      </w:r>
    </w:p>
    <w:p w:rsidR="009E7C80" w:rsidRPr="009E7C80" w:rsidRDefault="009E7C80" w:rsidP="00121911">
      <w:pPr>
        <w:pStyle w:val="a7"/>
        <w:tabs>
          <w:tab w:val="num" w:pos="284"/>
        </w:tabs>
        <w:ind w:left="142" w:firstLine="284"/>
        <w:jc w:val="both"/>
        <w:rPr>
          <w:rFonts w:ascii="Times New Roman" w:hAnsi="Times New Roman" w:cs="Times New Roman"/>
          <w:sz w:val="28"/>
          <w:szCs w:val="28"/>
        </w:rPr>
      </w:pPr>
      <w:r w:rsidRPr="009E7C80">
        <w:rPr>
          <w:rFonts w:ascii="Times New Roman" w:hAnsi="Times New Roman" w:cs="Times New Roman"/>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9E7C80">
        <w:rPr>
          <w:rFonts w:ascii="Times New Roman" w:hAnsi="Times New Roman" w:cs="Times New Roman"/>
          <w:sz w:val="28"/>
          <w:szCs w:val="28"/>
        </w:rPr>
        <w:t>значений критериев оценки эффективности деятельности работников организаций</w:t>
      </w:r>
      <w:proofErr w:type="gramEnd"/>
      <w:r w:rsidRPr="009E7C80">
        <w:rPr>
          <w:rFonts w:ascii="Times New Roman" w:hAnsi="Times New Roman" w:cs="Times New Roman"/>
          <w:sz w:val="28"/>
          <w:szCs w:val="28"/>
        </w:rPr>
        <w:t>.</w:t>
      </w:r>
    </w:p>
    <w:p w:rsidR="009E7C80" w:rsidRPr="009E7C80" w:rsidRDefault="009E7C80" w:rsidP="00121911">
      <w:pPr>
        <w:pStyle w:val="a7"/>
        <w:tabs>
          <w:tab w:val="num" w:pos="284"/>
        </w:tabs>
        <w:ind w:left="142" w:firstLine="284"/>
        <w:jc w:val="both"/>
        <w:rPr>
          <w:rFonts w:ascii="Times New Roman" w:hAnsi="Times New Roman" w:cs="Times New Roman"/>
          <w:sz w:val="28"/>
          <w:szCs w:val="28"/>
        </w:rPr>
      </w:pPr>
      <w:r w:rsidRPr="009E7C80">
        <w:rPr>
          <w:rFonts w:ascii="Times New Roman" w:hAnsi="Times New Roman" w:cs="Times New Roman"/>
          <w:sz w:val="28"/>
          <w:szCs w:val="28"/>
        </w:rPr>
        <w:t xml:space="preserve">(п. 8.20 в ред. Постановления </w:t>
      </w:r>
      <w:proofErr w:type="gramStart"/>
      <w:r w:rsidRPr="009E7C80">
        <w:rPr>
          <w:rFonts w:ascii="Times New Roman" w:hAnsi="Times New Roman" w:cs="Times New Roman"/>
          <w:sz w:val="28"/>
          <w:szCs w:val="28"/>
        </w:rPr>
        <w:t>КМ</w:t>
      </w:r>
      <w:proofErr w:type="gramEnd"/>
      <w:r w:rsidRPr="009E7C80">
        <w:rPr>
          <w:rFonts w:ascii="Times New Roman" w:hAnsi="Times New Roman" w:cs="Times New Roman"/>
          <w:sz w:val="28"/>
          <w:szCs w:val="28"/>
        </w:rPr>
        <w:t xml:space="preserve"> РТ от 10.03.2015 N 140)</w:t>
      </w:r>
    </w:p>
    <w:p w:rsidR="009E7C80" w:rsidRDefault="009E7C80" w:rsidP="00121911">
      <w:pPr>
        <w:pStyle w:val="a7"/>
        <w:tabs>
          <w:tab w:val="num" w:pos="284"/>
          <w:tab w:val="num" w:pos="426"/>
        </w:tabs>
        <w:ind w:left="142" w:firstLine="284"/>
        <w:jc w:val="both"/>
        <w:rPr>
          <w:rFonts w:ascii="Times New Roman" w:hAnsi="Times New Roman" w:cs="Times New Roman"/>
          <w:sz w:val="28"/>
          <w:szCs w:val="28"/>
        </w:rPr>
      </w:pPr>
      <w:r w:rsidRPr="009832F1">
        <w:rPr>
          <w:rFonts w:ascii="Times New Roman" w:hAnsi="Times New Roman" w:cs="Times New Roman"/>
          <w:b/>
          <w:sz w:val="28"/>
          <w:szCs w:val="28"/>
        </w:rPr>
        <w:t>Критерии</w:t>
      </w:r>
      <w:r w:rsidRPr="009E7C80">
        <w:rPr>
          <w:rFonts w:ascii="Times New Roman" w:hAnsi="Times New Roman" w:cs="Times New Roman"/>
          <w:sz w:val="28"/>
          <w:szCs w:val="28"/>
        </w:rPr>
        <w:t xml:space="preserve"> </w:t>
      </w:r>
      <w:r w:rsidRPr="009832F1">
        <w:rPr>
          <w:rFonts w:ascii="Times New Roman" w:hAnsi="Times New Roman" w:cs="Times New Roman"/>
          <w:b/>
          <w:sz w:val="28"/>
          <w:szCs w:val="28"/>
        </w:rPr>
        <w:t xml:space="preserve">оценки эффективности деятельности работников </w:t>
      </w:r>
      <w:r w:rsidR="00D708CE">
        <w:rPr>
          <w:rFonts w:ascii="Times New Roman" w:hAnsi="Times New Roman" w:cs="Times New Roman"/>
          <w:b/>
          <w:sz w:val="28"/>
          <w:szCs w:val="28"/>
        </w:rPr>
        <w:t>МБ</w:t>
      </w:r>
      <w:r w:rsidR="00592DFC" w:rsidRPr="009832F1">
        <w:rPr>
          <w:rFonts w:ascii="Times New Roman" w:hAnsi="Times New Roman" w:cs="Times New Roman"/>
          <w:b/>
          <w:sz w:val="28"/>
          <w:szCs w:val="28"/>
        </w:rPr>
        <w:t>ДОУ</w:t>
      </w:r>
      <w:r w:rsidR="005F33D3">
        <w:rPr>
          <w:rFonts w:ascii="Times New Roman" w:hAnsi="Times New Roman" w:cs="Times New Roman"/>
          <w:b/>
          <w:sz w:val="28"/>
          <w:szCs w:val="28"/>
        </w:rPr>
        <w:t xml:space="preserve"> </w:t>
      </w:r>
      <w:proofErr w:type="gramStart"/>
      <w:r w:rsidR="005F33D3">
        <w:rPr>
          <w:rFonts w:ascii="Times New Roman" w:hAnsi="Times New Roman" w:cs="Times New Roman"/>
          <w:b/>
          <w:sz w:val="28"/>
          <w:szCs w:val="28"/>
        </w:rPr>
        <w:t xml:space="preserve">( </w:t>
      </w:r>
      <w:proofErr w:type="gramEnd"/>
      <w:r w:rsidR="005F33D3">
        <w:rPr>
          <w:rFonts w:ascii="Times New Roman" w:hAnsi="Times New Roman" w:cs="Times New Roman"/>
          <w:b/>
          <w:sz w:val="28"/>
          <w:szCs w:val="28"/>
        </w:rPr>
        <w:t>Приложение №1)</w:t>
      </w:r>
      <w:r w:rsidRPr="009832F1">
        <w:rPr>
          <w:rFonts w:ascii="Times New Roman" w:hAnsi="Times New Roman" w:cs="Times New Roman"/>
          <w:b/>
          <w:sz w:val="28"/>
          <w:szCs w:val="28"/>
        </w:rPr>
        <w:t xml:space="preserve"> утверждаются заведующим по согласованию с профсоюзным органом.</w:t>
      </w:r>
      <w:r w:rsidRPr="009E7C80">
        <w:rPr>
          <w:rFonts w:ascii="Times New Roman" w:hAnsi="Times New Roman" w:cs="Times New Roman"/>
          <w:sz w:val="28"/>
          <w:szCs w:val="28"/>
        </w:rPr>
        <w:t xml:space="preserve"> Значения </w:t>
      </w:r>
      <w:proofErr w:type="gramStart"/>
      <w:r w:rsidRPr="009E7C80">
        <w:rPr>
          <w:rFonts w:ascii="Times New Roman" w:hAnsi="Times New Roman" w:cs="Times New Roman"/>
          <w:sz w:val="28"/>
          <w:szCs w:val="28"/>
        </w:rPr>
        <w:t>критериев оценки эффективности деятельности работников организаций</w:t>
      </w:r>
      <w:proofErr w:type="gramEnd"/>
      <w:r w:rsidRPr="009E7C80">
        <w:rPr>
          <w:rFonts w:ascii="Times New Roman" w:hAnsi="Times New Roman" w:cs="Times New Roman"/>
          <w:sz w:val="28"/>
          <w:szCs w:val="28"/>
        </w:rPr>
        <w:t xml:space="preserve"> </w:t>
      </w:r>
      <w:r>
        <w:rPr>
          <w:rFonts w:ascii="Times New Roman" w:hAnsi="Times New Roman" w:cs="Times New Roman"/>
          <w:sz w:val="28"/>
          <w:szCs w:val="28"/>
        </w:rPr>
        <w:t>заполняются</w:t>
      </w:r>
      <w:r w:rsidR="00B10DF5">
        <w:rPr>
          <w:rFonts w:ascii="Times New Roman" w:hAnsi="Times New Roman" w:cs="Times New Roman"/>
          <w:sz w:val="28"/>
          <w:szCs w:val="28"/>
        </w:rPr>
        <w:t xml:space="preserve"> в оценочном листе и передаются в балансовую комиссию </w:t>
      </w:r>
      <w:r w:rsidR="00D708CE">
        <w:rPr>
          <w:rFonts w:ascii="Times New Roman" w:hAnsi="Times New Roman" w:cs="Times New Roman"/>
          <w:sz w:val="28"/>
          <w:szCs w:val="28"/>
        </w:rPr>
        <w:t>МБ</w:t>
      </w:r>
      <w:r w:rsidR="00B10DF5">
        <w:rPr>
          <w:rFonts w:ascii="Times New Roman" w:hAnsi="Times New Roman" w:cs="Times New Roman"/>
          <w:sz w:val="28"/>
          <w:szCs w:val="28"/>
        </w:rPr>
        <w:t>ДОУ</w:t>
      </w:r>
      <w:r w:rsidR="00592DFC">
        <w:rPr>
          <w:rFonts w:ascii="Times New Roman" w:hAnsi="Times New Roman" w:cs="Times New Roman"/>
          <w:sz w:val="28"/>
          <w:szCs w:val="28"/>
        </w:rPr>
        <w:t>.</w:t>
      </w:r>
      <w:r w:rsidR="00D37801">
        <w:rPr>
          <w:rFonts w:ascii="Times New Roman" w:hAnsi="Times New Roman" w:cs="Times New Roman"/>
          <w:sz w:val="28"/>
          <w:szCs w:val="28"/>
        </w:rPr>
        <w:t xml:space="preserve"> По результатам оценочных листов составляется Сводный оценочный лист и подписывается</w:t>
      </w:r>
      <w:r w:rsidR="00E14AEB">
        <w:rPr>
          <w:rFonts w:ascii="Times New Roman" w:hAnsi="Times New Roman" w:cs="Times New Roman"/>
          <w:sz w:val="28"/>
          <w:szCs w:val="28"/>
        </w:rPr>
        <w:t xml:space="preserve"> всеми членами балансовой комиссии.</w:t>
      </w:r>
      <w:r w:rsidR="00592DFC">
        <w:rPr>
          <w:rFonts w:ascii="Times New Roman" w:hAnsi="Times New Roman" w:cs="Times New Roman"/>
          <w:sz w:val="28"/>
          <w:szCs w:val="28"/>
        </w:rPr>
        <w:t xml:space="preserve"> Выплаты начисляются на основании приказа заведующего </w:t>
      </w:r>
      <w:r w:rsidR="00D708CE">
        <w:rPr>
          <w:rFonts w:ascii="Times New Roman" w:hAnsi="Times New Roman" w:cs="Times New Roman"/>
          <w:sz w:val="28"/>
          <w:szCs w:val="28"/>
        </w:rPr>
        <w:t>МБДОУ</w:t>
      </w:r>
      <w:r w:rsidR="00592DFC">
        <w:rPr>
          <w:rFonts w:ascii="Times New Roman" w:hAnsi="Times New Roman" w:cs="Times New Roman"/>
          <w:sz w:val="28"/>
          <w:szCs w:val="28"/>
        </w:rPr>
        <w:t xml:space="preserve"> и не должны пр</w:t>
      </w:r>
      <w:r w:rsidR="00E14AEB">
        <w:rPr>
          <w:rFonts w:ascii="Times New Roman" w:hAnsi="Times New Roman" w:cs="Times New Roman"/>
          <w:sz w:val="28"/>
          <w:szCs w:val="28"/>
        </w:rPr>
        <w:t>е</w:t>
      </w:r>
      <w:r w:rsidR="00592DFC">
        <w:rPr>
          <w:rFonts w:ascii="Times New Roman" w:hAnsi="Times New Roman" w:cs="Times New Roman"/>
          <w:sz w:val="28"/>
          <w:szCs w:val="28"/>
        </w:rPr>
        <w:t>вышать следующих баллов по должности:</w:t>
      </w:r>
    </w:p>
    <w:p w:rsidR="005F33D3" w:rsidRDefault="005F33D3" w:rsidP="00121911">
      <w:pPr>
        <w:pStyle w:val="a7"/>
        <w:tabs>
          <w:tab w:val="num" w:pos="284"/>
        </w:tabs>
        <w:ind w:left="142" w:firstLine="284"/>
        <w:jc w:val="both"/>
        <w:rPr>
          <w:rFonts w:ascii="Times New Roman" w:hAnsi="Times New Roman" w:cs="Times New Roman"/>
          <w:sz w:val="28"/>
          <w:szCs w:val="28"/>
        </w:rPr>
      </w:pPr>
    </w:p>
    <w:p w:rsidR="00592DFC" w:rsidRDefault="00592DFC" w:rsidP="00E14F76">
      <w:pPr>
        <w:pStyle w:val="a7"/>
        <w:tabs>
          <w:tab w:val="num" w:pos="284"/>
        </w:tabs>
        <w:ind w:left="142" w:right="827" w:firstLine="284"/>
        <w:jc w:val="both"/>
        <w:rPr>
          <w:rFonts w:ascii="Times New Roman" w:hAnsi="Times New Roman" w:cs="Times New Roman"/>
          <w:sz w:val="28"/>
          <w:szCs w:val="28"/>
        </w:rPr>
      </w:pPr>
      <w:r>
        <w:rPr>
          <w:rFonts w:ascii="Times New Roman" w:hAnsi="Times New Roman" w:cs="Times New Roman"/>
          <w:sz w:val="28"/>
          <w:szCs w:val="28"/>
        </w:rPr>
        <w:t xml:space="preserve">воспитатель                                                      </w:t>
      </w:r>
      <w:r w:rsidR="00EE7538">
        <w:rPr>
          <w:rFonts w:ascii="Times New Roman" w:hAnsi="Times New Roman" w:cs="Times New Roman"/>
          <w:sz w:val="28"/>
          <w:szCs w:val="28"/>
        </w:rPr>
        <w:t xml:space="preserve">                              - </w:t>
      </w:r>
      <w:r>
        <w:rPr>
          <w:rFonts w:ascii="Times New Roman" w:hAnsi="Times New Roman" w:cs="Times New Roman"/>
          <w:sz w:val="28"/>
          <w:szCs w:val="28"/>
        </w:rPr>
        <w:t>55</w:t>
      </w:r>
    </w:p>
    <w:p w:rsidR="00592DFC" w:rsidRDefault="00592DFC"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воспитат</w:t>
      </w:r>
      <w:r w:rsidR="007C1B6B">
        <w:rPr>
          <w:rFonts w:ascii="Times New Roman" w:hAnsi="Times New Roman" w:cs="Times New Roman"/>
          <w:sz w:val="28"/>
          <w:szCs w:val="28"/>
        </w:rPr>
        <w:t>ель по обучению детей русскому</w:t>
      </w:r>
      <w:r>
        <w:rPr>
          <w:rFonts w:ascii="Times New Roman" w:hAnsi="Times New Roman" w:cs="Times New Roman"/>
          <w:sz w:val="28"/>
          <w:szCs w:val="28"/>
        </w:rPr>
        <w:t xml:space="preserve"> языку</w:t>
      </w:r>
      <w:r w:rsidR="008E1B66">
        <w:rPr>
          <w:rFonts w:ascii="Times New Roman" w:hAnsi="Times New Roman" w:cs="Times New Roman"/>
          <w:sz w:val="28"/>
          <w:szCs w:val="28"/>
        </w:rPr>
        <w:t xml:space="preserve"> </w:t>
      </w:r>
      <w:r w:rsidR="007C1B6B">
        <w:rPr>
          <w:rFonts w:ascii="Times New Roman" w:hAnsi="Times New Roman" w:cs="Times New Roman"/>
          <w:sz w:val="28"/>
          <w:szCs w:val="28"/>
        </w:rPr>
        <w:t xml:space="preserve">                      </w:t>
      </w:r>
      <w:r>
        <w:rPr>
          <w:rFonts w:ascii="Times New Roman" w:hAnsi="Times New Roman" w:cs="Times New Roman"/>
          <w:sz w:val="28"/>
          <w:szCs w:val="28"/>
        </w:rPr>
        <w:t xml:space="preserve"> </w:t>
      </w:r>
      <w:r w:rsidR="008E1B66">
        <w:rPr>
          <w:rFonts w:ascii="Times New Roman" w:hAnsi="Times New Roman" w:cs="Times New Roman"/>
          <w:sz w:val="28"/>
          <w:szCs w:val="28"/>
        </w:rPr>
        <w:t>-</w:t>
      </w:r>
      <w:r>
        <w:rPr>
          <w:rFonts w:ascii="Times New Roman" w:hAnsi="Times New Roman" w:cs="Times New Roman"/>
          <w:sz w:val="28"/>
          <w:szCs w:val="28"/>
        </w:rPr>
        <w:t xml:space="preserve"> 55</w:t>
      </w:r>
    </w:p>
    <w:p w:rsidR="00EA64FC" w:rsidRDefault="00EA64FC" w:rsidP="00E14F76">
      <w:pPr>
        <w:pStyle w:val="a7"/>
        <w:tabs>
          <w:tab w:val="num" w:pos="284"/>
        </w:tabs>
        <w:ind w:left="142" w:right="969" w:firstLine="284"/>
        <w:jc w:val="both"/>
        <w:rPr>
          <w:rFonts w:ascii="Times New Roman" w:hAnsi="Times New Roman" w:cs="Times New Roman"/>
          <w:sz w:val="28"/>
          <w:szCs w:val="28"/>
        </w:rPr>
      </w:pPr>
      <w:r w:rsidRPr="00EA64FC">
        <w:rPr>
          <w:rFonts w:ascii="Times New Roman" w:hAnsi="Times New Roman" w:cs="Times New Roman"/>
          <w:sz w:val="28"/>
          <w:szCs w:val="28"/>
        </w:rPr>
        <w:t xml:space="preserve">младший воспитатель </w:t>
      </w:r>
      <w:r>
        <w:rPr>
          <w:rFonts w:ascii="Times New Roman" w:hAnsi="Times New Roman" w:cs="Times New Roman"/>
          <w:sz w:val="28"/>
          <w:szCs w:val="28"/>
        </w:rPr>
        <w:t xml:space="preserve">                                                                  </w:t>
      </w:r>
      <w:r w:rsidR="008E1B66">
        <w:rPr>
          <w:rFonts w:ascii="Times New Roman" w:hAnsi="Times New Roman" w:cs="Times New Roman"/>
          <w:sz w:val="28"/>
          <w:szCs w:val="28"/>
        </w:rPr>
        <w:t xml:space="preserve"> </w:t>
      </w:r>
      <w:r>
        <w:rPr>
          <w:rFonts w:ascii="Times New Roman" w:hAnsi="Times New Roman" w:cs="Times New Roman"/>
          <w:sz w:val="28"/>
          <w:szCs w:val="28"/>
        </w:rPr>
        <w:t>-</w:t>
      </w:r>
      <w:r w:rsidRPr="00EA64FC">
        <w:rPr>
          <w:rFonts w:ascii="Times New Roman" w:hAnsi="Times New Roman" w:cs="Times New Roman"/>
          <w:sz w:val="28"/>
          <w:szCs w:val="28"/>
        </w:rPr>
        <w:t xml:space="preserve"> 35 </w:t>
      </w:r>
    </w:p>
    <w:p w:rsidR="005F33D3" w:rsidRDefault="005F33D3" w:rsidP="00121911">
      <w:pPr>
        <w:pStyle w:val="a7"/>
        <w:tabs>
          <w:tab w:val="num" w:pos="284"/>
        </w:tabs>
        <w:ind w:left="142" w:firstLine="284"/>
        <w:jc w:val="both"/>
        <w:rPr>
          <w:rFonts w:ascii="Times New Roman" w:hAnsi="Times New Roman" w:cs="Times New Roman"/>
          <w:sz w:val="28"/>
          <w:szCs w:val="28"/>
        </w:rPr>
      </w:pPr>
    </w:p>
    <w:p w:rsidR="009E7C80" w:rsidRDefault="009E7C80" w:rsidP="00121911">
      <w:pPr>
        <w:pStyle w:val="a7"/>
        <w:tabs>
          <w:tab w:val="num" w:pos="284"/>
        </w:tabs>
        <w:ind w:left="142" w:firstLine="284"/>
        <w:jc w:val="both"/>
        <w:rPr>
          <w:rFonts w:ascii="Times New Roman" w:hAnsi="Times New Roman" w:cs="Times New Roman"/>
          <w:sz w:val="28"/>
          <w:szCs w:val="28"/>
        </w:rPr>
      </w:pPr>
      <w:r w:rsidRPr="009E7C80">
        <w:rPr>
          <w:rFonts w:ascii="Times New Roman" w:hAnsi="Times New Roman" w:cs="Times New Roman"/>
          <w:sz w:val="28"/>
          <w:szCs w:val="28"/>
        </w:rPr>
        <w:t xml:space="preserve"> Размеры, порядок и условия осуществления выплат за качество выполняемых работ определяются </w:t>
      </w:r>
      <w:r w:rsidR="008B4F2B">
        <w:rPr>
          <w:rFonts w:ascii="Times New Roman" w:hAnsi="Times New Roman" w:cs="Times New Roman"/>
          <w:sz w:val="28"/>
          <w:szCs w:val="28"/>
        </w:rPr>
        <w:t xml:space="preserve">настоящим Положением </w:t>
      </w:r>
      <w:r w:rsidR="00D708CE">
        <w:rPr>
          <w:rFonts w:ascii="Times New Roman" w:hAnsi="Times New Roman" w:cs="Times New Roman"/>
          <w:sz w:val="28"/>
          <w:szCs w:val="28"/>
        </w:rPr>
        <w:t>МБДОУ</w:t>
      </w:r>
      <w:r w:rsidRPr="009E7C80">
        <w:rPr>
          <w:rFonts w:ascii="Times New Roman" w:hAnsi="Times New Roman" w:cs="Times New Roman"/>
          <w:sz w:val="28"/>
          <w:szCs w:val="28"/>
        </w:rPr>
        <w:t xml:space="preserve"> и коллективным</w:t>
      </w:r>
      <w:r w:rsidR="008B4F2B">
        <w:rPr>
          <w:rFonts w:ascii="Times New Roman" w:hAnsi="Times New Roman" w:cs="Times New Roman"/>
          <w:sz w:val="28"/>
          <w:szCs w:val="28"/>
        </w:rPr>
        <w:t xml:space="preserve"> </w:t>
      </w:r>
      <w:r w:rsidRPr="009E7C80">
        <w:rPr>
          <w:rFonts w:ascii="Times New Roman" w:hAnsi="Times New Roman" w:cs="Times New Roman"/>
          <w:sz w:val="28"/>
          <w:szCs w:val="28"/>
        </w:rPr>
        <w:t>договор</w:t>
      </w:r>
      <w:r w:rsidR="008B4F2B">
        <w:rPr>
          <w:rFonts w:ascii="Times New Roman" w:hAnsi="Times New Roman" w:cs="Times New Roman"/>
          <w:sz w:val="28"/>
          <w:szCs w:val="28"/>
        </w:rPr>
        <w:t>ом</w:t>
      </w:r>
      <w:r w:rsidRPr="009E7C80">
        <w:rPr>
          <w:rFonts w:ascii="Times New Roman" w:hAnsi="Times New Roman" w:cs="Times New Roman"/>
          <w:sz w:val="28"/>
          <w:szCs w:val="28"/>
        </w:rPr>
        <w:t>.</w:t>
      </w:r>
      <w:r w:rsidR="00D37801">
        <w:rPr>
          <w:rFonts w:ascii="Times New Roman" w:hAnsi="Times New Roman" w:cs="Times New Roman"/>
          <w:sz w:val="28"/>
          <w:szCs w:val="28"/>
        </w:rPr>
        <w:t xml:space="preserve"> </w:t>
      </w:r>
      <w:r w:rsidR="005E2E78">
        <w:rPr>
          <w:rFonts w:ascii="Times New Roman" w:hAnsi="Times New Roman" w:cs="Times New Roman"/>
          <w:sz w:val="28"/>
          <w:szCs w:val="28"/>
        </w:rPr>
        <w:t>В случае несогласия работника с оценкой результативности его профессиональной деятельности</w:t>
      </w:r>
      <w:r w:rsidR="005F33D3">
        <w:rPr>
          <w:rFonts w:ascii="Times New Roman" w:hAnsi="Times New Roman" w:cs="Times New Roman"/>
          <w:sz w:val="28"/>
          <w:szCs w:val="28"/>
        </w:rPr>
        <w:t xml:space="preserve"> он вправе подать апелляцию в балансовую комиссию в письменном виде. Процедура рассмотрения заявления – 2 рабочих дня, после этого выносится окончательное решение</w:t>
      </w:r>
      <w:r w:rsidR="007B1027">
        <w:rPr>
          <w:rFonts w:ascii="Times New Roman" w:hAnsi="Times New Roman" w:cs="Times New Roman"/>
          <w:sz w:val="28"/>
          <w:szCs w:val="28"/>
        </w:rPr>
        <w:t xml:space="preserve">, </w:t>
      </w:r>
      <w:r w:rsidR="00DD7DCA">
        <w:rPr>
          <w:rFonts w:ascii="Times New Roman" w:hAnsi="Times New Roman" w:cs="Times New Roman"/>
          <w:sz w:val="28"/>
          <w:szCs w:val="28"/>
        </w:rPr>
        <w:t>доводится для ознакомления под роспись работника.</w:t>
      </w:r>
    </w:p>
    <w:p w:rsidR="00556E73" w:rsidRDefault="00556E73" w:rsidP="00121911">
      <w:pPr>
        <w:pStyle w:val="a7"/>
        <w:tabs>
          <w:tab w:val="num" w:pos="284"/>
        </w:tabs>
        <w:ind w:left="142" w:firstLine="284"/>
        <w:jc w:val="both"/>
        <w:rPr>
          <w:rFonts w:ascii="Times New Roman" w:hAnsi="Times New Roman" w:cs="Times New Roman"/>
          <w:sz w:val="28"/>
          <w:szCs w:val="28"/>
        </w:rPr>
      </w:pPr>
    </w:p>
    <w:p w:rsidR="00DD7DCA" w:rsidRDefault="00DD7DCA"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 xml:space="preserve">Вновь принятым работникам и работникам, приступившим к работе после декретного отпуска, оплата за качество работы производится по итогам отработанного времени в зависимости  от периодичности </w:t>
      </w:r>
      <w:proofErr w:type="gramStart"/>
      <w:r>
        <w:rPr>
          <w:rFonts w:ascii="Times New Roman" w:hAnsi="Times New Roman" w:cs="Times New Roman"/>
          <w:sz w:val="28"/>
          <w:szCs w:val="28"/>
        </w:rPr>
        <w:t>рассмотрения критериев оценки эффективности деятельности работников</w:t>
      </w:r>
      <w:proofErr w:type="gramEnd"/>
      <w:r>
        <w:rPr>
          <w:rFonts w:ascii="Times New Roman" w:hAnsi="Times New Roman" w:cs="Times New Roman"/>
          <w:sz w:val="28"/>
          <w:szCs w:val="28"/>
        </w:rPr>
        <w:t>:</w:t>
      </w:r>
    </w:p>
    <w:p w:rsidR="00556E73" w:rsidRDefault="00556E73" w:rsidP="00121911">
      <w:pPr>
        <w:pStyle w:val="a7"/>
        <w:tabs>
          <w:tab w:val="num" w:pos="284"/>
        </w:tabs>
        <w:ind w:left="142" w:firstLine="284"/>
        <w:jc w:val="both"/>
        <w:rPr>
          <w:rFonts w:ascii="Times New Roman" w:hAnsi="Times New Roman" w:cs="Times New Roman"/>
          <w:sz w:val="28"/>
          <w:szCs w:val="28"/>
        </w:rPr>
      </w:pPr>
    </w:p>
    <w:p w:rsidR="00DD7DCA" w:rsidRDefault="00855F8A"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п</w:t>
      </w:r>
      <w:r w:rsidR="00DD7DCA">
        <w:rPr>
          <w:rFonts w:ascii="Times New Roman" w:hAnsi="Times New Roman" w:cs="Times New Roman"/>
          <w:sz w:val="28"/>
          <w:szCs w:val="28"/>
        </w:rPr>
        <w:t>о должности педагогических работников: 4 месяц</w:t>
      </w:r>
      <w:r>
        <w:rPr>
          <w:rFonts w:ascii="Times New Roman" w:hAnsi="Times New Roman" w:cs="Times New Roman"/>
          <w:sz w:val="28"/>
          <w:szCs w:val="28"/>
        </w:rPr>
        <w:t>а,</w:t>
      </w:r>
    </w:p>
    <w:p w:rsidR="00855F8A" w:rsidRDefault="00855F8A"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по должности помощник воспитателя, младший воспитатель 2месяца.</w:t>
      </w:r>
    </w:p>
    <w:p w:rsidR="00556E73" w:rsidRDefault="00556E73" w:rsidP="00121911">
      <w:pPr>
        <w:pStyle w:val="a7"/>
        <w:tabs>
          <w:tab w:val="num" w:pos="284"/>
        </w:tabs>
        <w:ind w:left="142" w:firstLine="284"/>
        <w:jc w:val="both"/>
        <w:rPr>
          <w:rFonts w:ascii="Times New Roman" w:hAnsi="Times New Roman" w:cs="Times New Roman"/>
          <w:sz w:val="28"/>
          <w:szCs w:val="28"/>
        </w:rPr>
      </w:pPr>
    </w:p>
    <w:p w:rsidR="00FE43CE" w:rsidRDefault="00DD7DCA"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Педагогическим ра</w:t>
      </w:r>
      <w:r w:rsidR="00855F8A">
        <w:rPr>
          <w:rFonts w:ascii="Times New Roman" w:hAnsi="Times New Roman" w:cs="Times New Roman"/>
          <w:sz w:val="28"/>
          <w:szCs w:val="28"/>
        </w:rPr>
        <w:t>ботникам,</w:t>
      </w:r>
      <w:r w:rsidR="00CB3D89">
        <w:rPr>
          <w:rFonts w:ascii="Times New Roman" w:hAnsi="Times New Roman" w:cs="Times New Roman"/>
          <w:sz w:val="28"/>
          <w:szCs w:val="28"/>
        </w:rPr>
        <w:t xml:space="preserve"> младшим воспитателям</w:t>
      </w:r>
      <w:r w:rsidR="00855F8A">
        <w:rPr>
          <w:rFonts w:ascii="Times New Roman" w:hAnsi="Times New Roman" w:cs="Times New Roman"/>
          <w:sz w:val="28"/>
          <w:szCs w:val="28"/>
        </w:rPr>
        <w:t xml:space="preserve"> принятым переводом из другого образовательного учреждения, оплата за качество работы производится по зна</w:t>
      </w:r>
      <w:r w:rsidR="00CB3D89">
        <w:rPr>
          <w:rFonts w:ascii="Times New Roman" w:hAnsi="Times New Roman" w:cs="Times New Roman"/>
          <w:sz w:val="28"/>
          <w:szCs w:val="28"/>
        </w:rPr>
        <w:t>че</w:t>
      </w:r>
      <w:r w:rsidR="00855F8A">
        <w:rPr>
          <w:rFonts w:ascii="Times New Roman" w:hAnsi="Times New Roman" w:cs="Times New Roman"/>
          <w:sz w:val="28"/>
          <w:szCs w:val="28"/>
        </w:rPr>
        <w:t>ниям критериев оценки, достигну</w:t>
      </w:r>
      <w:r w:rsidR="006C1188">
        <w:rPr>
          <w:rFonts w:ascii="Times New Roman" w:hAnsi="Times New Roman" w:cs="Times New Roman"/>
          <w:sz w:val="28"/>
          <w:szCs w:val="28"/>
        </w:rPr>
        <w:t>тым в учреждении, из которого переведен работник (основание – справка с последнего места работы).</w:t>
      </w:r>
    </w:p>
    <w:p w:rsidR="00DD7DCA" w:rsidRDefault="00CF7FC0"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Сумма баллов и стоимость 1 балла не носят постоянный характер и изменяются при каждом рассмотрении итогов качества профессиональной деятельности.</w:t>
      </w:r>
      <w:r w:rsidR="00236F63">
        <w:rPr>
          <w:rFonts w:ascii="Times New Roman" w:hAnsi="Times New Roman" w:cs="Times New Roman"/>
          <w:sz w:val="28"/>
          <w:szCs w:val="28"/>
        </w:rPr>
        <w:t xml:space="preserve"> Стоимость 1 балла </w:t>
      </w:r>
      <w:r w:rsidR="0020326E">
        <w:rPr>
          <w:rFonts w:ascii="Times New Roman" w:hAnsi="Times New Roman" w:cs="Times New Roman"/>
          <w:sz w:val="28"/>
          <w:szCs w:val="28"/>
        </w:rPr>
        <w:t>определяется расчетным путем: сумма</w:t>
      </w:r>
      <w:r w:rsidR="00EE7538">
        <w:rPr>
          <w:rFonts w:ascii="Times New Roman" w:hAnsi="Times New Roman" w:cs="Times New Roman"/>
          <w:sz w:val="28"/>
          <w:szCs w:val="28"/>
        </w:rPr>
        <w:t xml:space="preserve"> фонда качества делится на общее количество набранных работниками баллов.</w:t>
      </w:r>
    </w:p>
    <w:p w:rsidR="00703A62" w:rsidRDefault="00703A62" w:rsidP="00121911">
      <w:pPr>
        <w:pStyle w:val="a7"/>
        <w:tabs>
          <w:tab w:val="num" w:pos="284"/>
        </w:tabs>
        <w:ind w:left="142" w:firstLine="284"/>
        <w:jc w:val="both"/>
        <w:rPr>
          <w:rFonts w:ascii="Times New Roman" w:hAnsi="Times New Roman" w:cs="Times New Roman"/>
          <w:b/>
          <w:sz w:val="28"/>
          <w:szCs w:val="28"/>
        </w:rPr>
      </w:pPr>
    </w:p>
    <w:p w:rsidR="00703A62" w:rsidRDefault="00703A62" w:rsidP="00121911">
      <w:pPr>
        <w:pStyle w:val="a7"/>
        <w:numPr>
          <w:ilvl w:val="1"/>
          <w:numId w:val="14"/>
        </w:numPr>
        <w:tabs>
          <w:tab w:val="num" w:pos="284"/>
        </w:tabs>
        <w:ind w:left="142" w:firstLine="284"/>
        <w:jc w:val="both"/>
        <w:rPr>
          <w:rFonts w:ascii="Times New Roman" w:hAnsi="Times New Roman" w:cs="Times New Roman"/>
          <w:b/>
          <w:sz w:val="28"/>
          <w:szCs w:val="28"/>
        </w:rPr>
      </w:pPr>
      <w:r>
        <w:rPr>
          <w:rFonts w:ascii="Times New Roman" w:hAnsi="Times New Roman" w:cs="Times New Roman"/>
          <w:b/>
          <w:sz w:val="28"/>
          <w:szCs w:val="28"/>
        </w:rPr>
        <w:t xml:space="preserve"> </w:t>
      </w:r>
      <w:r w:rsidRPr="00703A62">
        <w:rPr>
          <w:rFonts w:ascii="Times New Roman" w:hAnsi="Times New Roman" w:cs="Times New Roman"/>
          <w:b/>
          <w:sz w:val="28"/>
          <w:szCs w:val="28"/>
        </w:rPr>
        <w:t xml:space="preserve"> Премиальные и иные поощрительные выплаты.</w:t>
      </w:r>
    </w:p>
    <w:p w:rsidR="00653EFB" w:rsidRPr="00653EFB" w:rsidRDefault="00653EFB" w:rsidP="00121911">
      <w:pPr>
        <w:tabs>
          <w:tab w:val="num" w:pos="284"/>
        </w:tabs>
        <w:ind w:left="142" w:firstLine="284"/>
        <w:jc w:val="both"/>
        <w:rPr>
          <w:b/>
          <w:sz w:val="28"/>
          <w:szCs w:val="28"/>
        </w:rPr>
      </w:pPr>
    </w:p>
    <w:p w:rsidR="00933845" w:rsidRPr="00653EFB" w:rsidRDefault="00FA7982" w:rsidP="00121911">
      <w:pPr>
        <w:pStyle w:val="a7"/>
        <w:tabs>
          <w:tab w:val="num" w:pos="284"/>
        </w:tabs>
        <w:ind w:left="142" w:firstLine="284"/>
        <w:jc w:val="both"/>
        <w:rPr>
          <w:rFonts w:ascii="Times New Roman" w:hAnsi="Times New Roman" w:cs="Times New Roman"/>
          <w:b/>
          <w:i/>
          <w:sz w:val="28"/>
          <w:szCs w:val="28"/>
        </w:rPr>
      </w:pPr>
      <w:r w:rsidRPr="00653EFB">
        <w:rPr>
          <w:rFonts w:ascii="Times New Roman" w:hAnsi="Times New Roman" w:cs="Times New Roman"/>
          <w:b/>
          <w:i/>
          <w:sz w:val="28"/>
          <w:szCs w:val="28"/>
        </w:rPr>
        <w:t>Премиальные выплаты и иные поощрительные выплаты устанавливаются работникам по основному  месту работы и основной должности за определенный период времени, в связи</w:t>
      </w:r>
      <w:r w:rsidR="00933845" w:rsidRPr="00653EFB">
        <w:rPr>
          <w:rFonts w:ascii="Times New Roman" w:hAnsi="Times New Roman" w:cs="Times New Roman"/>
          <w:b/>
          <w:i/>
          <w:sz w:val="28"/>
          <w:szCs w:val="28"/>
        </w:rPr>
        <w:t>:</w:t>
      </w:r>
    </w:p>
    <w:p w:rsidR="00933845" w:rsidRDefault="00E80087"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FA7982">
        <w:rPr>
          <w:rFonts w:ascii="Times New Roman" w:hAnsi="Times New Roman" w:cs="Times New Roman"/>
          <w:sz w:val="28"/>
          <w:szCs w:val="28"/>
        </w:rPr>
        <w:t xml:space="preserve">с юбилейными датами (50,55,60 лет), </w:t>
      </w:r>
    </w:p>
    <w:p w:rsidR="00933845" w:rsidRDefault="00E80087"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FA7982">
        <w:rPr>
          <w:rFonts w:ascii="Times New Roman" w:hAnsi="Times New Roman" w:cs="Times New Roman"/>
          <w:sz w:val="28"/>
          <w:szCs w:val="28"/>
        </w:rPr>
        <w:t xml:space="preserve">получением благодарственных писем, грамот, наград, </w:t>
      </w:r>
    </w:p>
    <w:p w:rsidR="00933845" w:rsidRDefault="00E80087"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FA7982">
        <w:rPr>
          <w:rFonts w:ascii="Times New Roman" w:hAnsi="Times New Roman" w:cs="Times New Roman"/>
          <w:sz w:val="28"/>
          <w:szCs w:val="28"/>
        </w:rPr>
        <w:t>с календарными праздничными датами (день дошкольного работника</w:t>
      </w:r>
      <w:r w:rsidR="00933845">
        <w:rPr>
          <w:rFonts w:ascii="Times New Roman" w:hAnsi="Times New Roman" w:cs="Times New Roman"/>
          <w:sz w:val="28"/>
          <w:szCs w:val="28"/>
        </w:rPr>
        <w:t xml:space="preserve">, </w:t>
      </w:r>
      <w:r w:rsidR="00653EFB">
        <w:rPr>
          <w:rFonts w:ascii="Times New Roman" w:hAnsi="Times New Roman" w:cs="Times New Roman"/>
          <w:sz w:val="28"/>
          <w:szCs w:val="28"/>
        </w:rPr>
        <w:t xml:space="preserve">    </w:t>
      </w:r>
      <w:r w:rsidR="00933845">
        <w:rPr>
          <w:rFonts w:ascii="Times New Roman" w:hAnsi="Times New Roman" w:cs="Times New Roman"/>
          <w:sz w:val="28"/>
          <w:szCs w:val="28"/>
        </w:rPr>
        <w:t>Новый год, день защитника Отечества, Международный женский день</w:t>
      </w:r>
      <w:r w:rsidR="00710B35">
        <w:rPr>
          <w:rFonts w:ascii="Times New Roman" w:hAnsi="Times New Roman" w:cs="Times New Roman"/>
          <w:sz w:val="28"/>
          <w:szCs w:val="28"/>
        </w:rPr>
        <w:t>, день пожилых людей, день матери и т.д.</w:t>
      </w:r>
      <w:r w:rsidR="00933845">
        <w:rPr>
          <w:rFonts w:ascii="Times New Roman" w:hAnsi="Times New Roman" w:cs="Times New Roman"/>
          <w:sz w:val="28"/>
          <w:szCs w:val="28"/>
        </w:rPr>
        <w:t>)</w:t>
      </w:r>
      <w:r w:rsidR="00710B35">
        <w:rPr>
          <w:rFonts w:ascii="Times New Roman" w:hAnsi="Times New Roman" w:cs="Times New Roman"/>
          <w:sz w:val="28"/>
          <w:szCs w:val="28"/>
        </w:rPr>
        <w:t>;</w:t>
      </w:r>
    </w:p>
    <w:p w:rsidR="00933845" w:rsidRDefault="00EC394C"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933845">
        <w:rPr>
          <w:rFonts w:ascii="Times New Roman" w:hAnsi="Times New Roman" w:cs="Times New Roman"/>
          <w:sz w:val="28"/>
          <w:szCs w:val="28"/>
        </w:rPr>
        <w:t>с выполнением работы</w:t>
      </w:r>
      <w:r w:rsidR="006D0BE5">
        <w:rPr>
          <w:rFonts w:ascii="Times New Roman" w:hAnsi="Times New Roman" w:cs="Times New Roman"/>
          <w:sz w:val="28"/>
          <w:szCs w:val="28"/>
        </w:rPr>
        <w:t>,</w:t>
      </w:r>
      <w:r w:rsidR="00933845">
        <w:rPr>
          <w:rFonts w:ascii="Times New Roman" w:hAnsi="Times New Roman" w:cs="Times New Roman"/>
          <w:sz w:val="28"/>
          <w:szCs w:val="28"/>
        </w:rPr>
        <w:t xml:space="preserve"> не входящей в должностные обязанности работника,</w:t>
      </w:r>
      <w:r w:rsidR="00710B35">
        <w:rPr>
          <w:rFonts w:ascii="Times New Roman" w:hAnsi="Times New Roman" w:cs="Times New Roman"/>
          <w:sz w:val="28"/>
          <w:szCs w:val="28"/>
        </w:rPr>
        <w:t xml:space="preserve"> </w:t>
      </w:r>
      <w:r>
        <w:rPr>
          <w:rFonts w:ascii="Times New Roman" w:hAnsi="Times New Roman" w:cs="Times New Roman"/>
          <w:sz w:val="28"/>
          <w:szCs w:val="28"/>
        </w:rPr>
        <w:t>наставничество, изготовление дидактического материала, пособий, стендов;</w:t>
      </w:r>
    </w:p>
    <w:p w:rsidR="007A10EE" w:rsidRDefault="00CB3D89" w:rsidP="00121911">
      <w:pPr>
        <w:pStyle w:val="a7"/>
        <w:tabs>
          <w:tab w:val="num" w:pos="284"/>
        </w:tabs>
        <w:spacing w:line="240" w:lineRule="auto"/>
        <w:ind w:left="142"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E80087">
        <w:rPr>
          <w:rFonts w:ascii="Times New Roman" w:hAnsi="Times New Roman" w:cs="Times New Roman"/>
          <w:sz w:val="28"/>
          <w:szCs w:val="28"/>
        </w:rPr>
        <w:t xml:space="preserve"> </w:t>
      </w:r>
      <w:r w:rsidR="00EC394C">
        <w:rPr>
          <w:rFonts w:ascii="Times New Roman" w:hAnsi="Times New Roman" w:cs="Times New Roman"/>
          <w:sz w:val="28"/>
          <w:szCs w:val="28"/>
        </w:rPr>
        <w:t xml:space="preserve">   </w:t>
      </w:r>
      <w:r w:rsidR="00933845">
        <w:rPr>
          <w:rFonts w:ascii="Times New Roman" w:hAnsi="Times New Roman" w:cs="Times New Roman"/>
          <w:sz w:val="28"/>
          <w:szCs w:val="28"/>
        </w:rPr>
        <w:t>с уходом на пенсию,</w:t>
      </w:r>
      <w:r w:rsidRPr="00CB3D89">
        <w:rPr>
          <w:rFonts w:ascii="Times New Roman" w:hAnsi="Times New Roman" w:cs="Times New Roman"/>
          <w:sz w:val="28"/>
          <w:szCs w:val="28"/>
        </w:rPr>
        <w:t xml:space="preserve"> </w:t>
      </w:r>
      <w:r w:rsidRPr="005A2250">
        <w:rPr>
          <w:rFonts w:ascii="Times New Roman" w:hAnsi="Times New Roman" w:cs="Times New Roman"/>
          <w:sz w:val="28"/>
          <w:szCs w:val="28"/>
        </w:rPr>
        <w:t xml:space="preserve">либо приобретения права на досрочную трудовую </w:t>
      </w:r>
      <w:r w:rsidR="00EC394C">
        <w:rPr>
          <w:rFonts w:ascii="Times New Roman" w:hAnsi="Times New Roman" w:cs="Times New Roman"/>
          <w:sz w:val="28"/>
          <w:szCs w:val="28"/>
        </w:rPr>
        <w:t xml:space="preserve"> </w:t>
      </w:r>
      <w:r w:rsidRPr="005A2250">
        <w:rPr>
          <w:rFonts w:ascii="Times New Roman" w:hAnsi="Times New Roman" w:cs="Times New Roman"/>
          <w:sz w:val="28"/>
          <w:szCs w:val="28"/>
        </w:rPr>
        <w:t>пенсию по старости;</w:t>
      </w:r>
      <w:r w:rsidR="00933845">
        <w:rPr>
          <w:rFonts w:ascii="Times New Roman" w:hAnsi="Times New Roman" w:cs="Times New Roman"/>
          <w:sz w:val="28"/>
          <w:szCs w:val="28"/>
        </w:rPr>
        <w:t xml:space="preserve"> </w:t>
      </w:r>
    </w:p>
    <w:p w:rsidR="00C01C4B" w:rsidRDefault="00C01C4B"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 xml:space="preserve">     за высокую исполнительскую дисциплину;</w:t>
      </w:r>
    </w:p>
    <w:p w:rsidR="004D328E" w:rsidRDefault="00C01C4B"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6E5517" w:rsidRPr="00C01C4B">
        <w:rPr>
          <w:rFonts w:ascii="Times New Roman" w:hAnsi="Times New Roman" w:cs="Times New Roman"/>
          <w:sz w:val="28"/>
          <w:szCs w:val="28"/>
        </w:rPr>
        <w:t>за вклад по обеспечению безаварийной работы систем жизнеобеспечения организации (системы отопления, электроснабжения, водоотведения) добросовестное выполнение служебных обязанностей;</w:t>
      </w:r>
      <w:r w:rsidR="00E80087" w:rsidRPr="00C01C4B">
        <w:rPr>
          <w:rFonts w:ascii="Times New Roman" w:hAnsi="Times New Roman" w:cs="Times New Roman"/>
          <w:sz w:val="28"/>
          <w:szCs w:val="28"/>
        </w:rPr>
        <w:t xml:space="preserve"> </w:t>
      </w:r>
    </w:p>
    <w:p w:rsidR="00170B9A" w:rsidRPr="00C01C4B" w:rsidRDefault="00170B9A"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t>ответственное отношение к оборудованию;</w:t>
      </w:r>
    </w:p>
    <w:p w:rsidR="00E80087" w:rsidRDefault="00E80087" w:rsidP="00121911">
      <w:pPr>
        <w:pStyle w:val="a7"/>
        <w:tabs>
          <w:tab w:val="num" w:pos="284"/>
        </w:tabs>
        <w:ind w:left="142" w:firstLine="284"/>
        <w:jc w:val="both"/>
        <w:rPr>
          <w:rFonts w:ascii="Times New Roman" w:hAnsi="Times New Roman" w:cs="Times New Roman"/>
          <w:sz w:val="28"/>
          <w:szCs w:val="28"/>
        </w:rPr>
      </w:pPr>
      <w:r>
        <w:rPr>
          <w:rFonts w:ascii="Times New Roman" w:hAnsi="Times New Roman" w:cs="Times New Roman"/>
          <w:sz w:val="28"/>
          <w:szCs w:val="28"/>
        </w:rPr>
        <w:lastRenderedPageBreak/>
        <w:t xml:space="preserve">     за победу в конкурсах «Воспитатель года», «Профессиональное мастерство»,</w:t>
      </w:r>
    </w:p>
    <w:p w:rsidR="00E80087" w:rsidRDefault="00E80087" w:rsidP="00121911">
      <w:pPr>
        <w:pStyle w:val="a7"/>
        <w:tabs>
          <w:tab w:val="num" w:pos="284"/>
        </w:tabs>
        <w:ind w:left="284" w:firstLine="142"/>
        <w:jc w:val="both"/>
        <w:rPr>
          <w:rFonts w:ascii="Times New Roman" w:hAnsi="Times New Roman" w:cs="Times New Roman"/>
          <w:sz w:val="28"/>
          <w:szCs w:val="28"/>
        </w:rPr>
      </w:pPr>
      <w:r>
        <w:rPr>
          <w:rFonts w:ascii="Times New Roman" w:hAnsi="Times New Roman" w:cs="Times New Roman"/>
          <w:sz w:val="28"/>
          <w:szCs w:val="28"/>
        </w:rPr>
        <w:t xml:space="preserve">     за увеличение об</w:t>
      </w:r>
      <w:r w:rsidR="0001378B">
        <w:rPr>
          <w:rFonts w:ascii="Times New Roman" w:hAnsi="Times New Roman" w:cs="Times New Roman"/>
          <w:sz w:val="28"/>
          <w:szCs w:val="28"/>
        </w:rPr>
        <w:t>ъ</w:t>
      </w:r>
      <w:r>
        <w:rPr>
          <w:rFonts w:ascii="Times New Roman" w:hAnsi="Times New Roman" w:cs="Times New Roman"/>
          <w:sz w:val="28"/>
          <w:szCs w:val="28"/>
        </w:rPr>
        <w:t>ема работы, св</w:t>
      </w:r>
      <w:r w:rsidR="00980E70">
        <w:rPr>
          <w:rFonts w:ascii="Times New Roman" w:hAnsi="Times New Roman" w:cs="Times New Roman"/>
          <w:sz w:val="28"/>
          <w:szCs w:val="28"/>
        </w:rPr>
        <w:t>я</w:t>
      </w:r>
      <w:r w:rsidR="0001378B">
        <w:rPr>
          <w:rFonts w:ascii="Times New Roman" w:hAnsi="Times New Roman" w:cs="Times New Roman"/>
          <w:sz w:val="28"/>
          <w:szCs w:val="28"/>
        </w:rPr>
        <w:t>занного</w:t>
      </w:r>
      <w:r>
        <w:rPr>
          <w:rFonts w:ascii="Times New Roman" w:hAnsi="Times New Roman" w:cs="Times New Roman"/>
          <w:sz w:val="28"/>
          <w:szCs w:val="28"/>
        </w:rPr>
        <w:t xml:space="preserve"> с использован</w:t>
      </w:r>
      <w:r w:rsidR="009A2CD3">
        <w:rPr>
          <w:rFonts w:ascii="Times New Roman" w:hAnsi="Times New Roman" w:cs="Times New Roman"/>
          <w:sz w:val="28"/>
          <w:szCs w:val="28"/>
        </w:rPr>
        <w:t>ием</w:t>
      </w:r>
      <w:r w:rsidR="00980E70">
        <w:rPr>
          <w:rFonts w:ascii="Times New Roman" w:hAnsi="Times New Roman" w:cs="Times New Roman"/>
          <w:sz w:val="28"/>
          <w:szCs w:val="28"/>
        </w:rPr>
        <w:t xml:space="preserve"> дополнительных</w:t>
      </w:r>
      <w:r w:rsidR="009A2CD3">
        <w:rPr>
          <w:rFonts w:ascii="Times New Roman" w:hAnsi="Times New Roman" w:cs="Times New Roman"/>
          <w:sz w:val="28"/>
          <w:szCs w:val="28"/>
        </w:rPr>
        <w:t xml:space="preserve"> программно-методически</w:t>
      </w:r>
      <w:r w:rsidR="00980E70">
        <w:rPr>
          <w:rFonts w:ascii="Times New Roman" w:hAnsi="Times New Roman" w:cs="Times New Roman"/>
          <w:sz w:val="28"/>
          <w:szCs w:val="28"/>
        </w:rPr>
        <w:t xml:space="preserve">х приемов </w:t>
      </w:r>
      <w:r w:rsidR="001315E4">
        <w:rPr>
          <w:rFonts w:ascii="Times New Roman" w:hAnsi="Times New Roman" w:cs="Times New Roman"/>
          <w:sz w:val="28"/>
          <w:szCs w:val="28"/>
        </w:rPr>
        <w:t xml:space="preserve"> в образовательной </w:t>
      </w:r>
      <w:r w:rsidR="00980E70">
        <w:rPr>
          <w:rFonts w:ascii="Times New Roman" w:hAnsi="Times New Roman" w:cs="Times New Roman"/>
          <w:sz w:val="28"/>
          <w:szCs w:val="28"/>
        </w:rPr>
        <w:t>деятельности</w:t>
      </w:r>
      <w:r w:rsidR="00C01C4B">
        <w:rPr>
          <w:rFonts w:ascii="Times New Roman" w:hAnsi="Times New Roman" w:cs="Times New Roman"/>
          <w:sz w:val="28"/>
          <w:szCs w:val="28"/>
        </w:rPr>
        <w:t>;</w:t>
      </w:r>
    </w:p>
    <w:p w:rsidR="00710B35" w:rsidRDefault="00A83F4A" w:rsidP="00121911">
      <w:pPr>
        <w:pStyle w:val="a7"/>
        <w:tabs>
          <w:tab w:val="num" w:pos="284"/>
        </w:tabs>
        <w:ind w:left="284" w:firstLine="142"/>
        <w:jc w:val="both"/>
        <w:rPr>
          <w:rFonts w:ascii="Times New Roman" w:hAnsi="Times New Roman" w:cs="Times New Roman"/>
          <w:sz w:val="28"/>
          <w:szCs w:val="28"/>
        </w:rPr>
      </w:pPr>
      <w:r>
        <w:rPr>
          <w:rFonts w:ascii="Times New Roman" w:hAnsi="Times New Roman" w:cs="Times New Roman"/>
          <w:sz w:val="28"/>
          <w:szCs w:val="28"/>
        </w:rPr>
        <w:t xml:space="preserve">     </w:t>
      </w:r>
      <w:r w:rsidR="00710B35">
        <w:rPr>
          <w:rFonts w:ascii="Times New Roman" w:hAnsi="Times New Roman" w:cs="Times New Roman"/>
          <w:sz w:val="28"/>
          <w:szCs w:val="28"/>
        </w:rPr>
        <w:t>погрузочно-разгрузочные работы;</w:t>
      </w:r>
    </w:p>
    <w:p w:rsidR="00710B35" w:rsidRDefault="00A83F4A" w:rsidP="00121911">
      <w:pPr>
        <w:pStyle w:val="a7"/>
        <w:tabs>
          <w:tab w:val="num" w:pos="284"/>
        </w:tabs>
        <w:ind w:left="284" w:firstLine="142"/>
        <w:jc w:val="both"/>
        <w:rPr>
          <w:rFonts w:ascii="Times New Roman" w:hAnsi="Times New Roman" w:cs="Times New Roman"/>
          <w:sz w:val="28"/>
          <w:szCs w:val="28"/>
        </w:rPr>
      </w:pPr>
      <w:r>
        <w:rPr>
          <w:rFonts w:ascii="Times New Roman" w:hAnsi="Times New Roman" w:cs="Times New Roman"/>
          <w:sz w:val="28"/>
          <w:szCs w:val="28"/>
        </w:rPr>
        <w:t xml:space="preserve">     </w:t>
      </w:r>
      <w:r w:rsidR="00710B35">
        <w:rPr>
          <w:rFonts w:ascii="Times New Roman" w:hAnsi="Times New Roman" w:cs="Times New Roman"/>
          <w:sz w:val="28"/>
          <w:szCs w:val="28"/>
        </w:rPr>
        <w:t>пошив сложных детских костюмов к праздникам;</w:t>
      </w:r>
    </w:p>
    <w:p w:rsidR="00710B35" w:rsidRDefault="00A83F4A" w:rsidP="00121911">
      <w:pPr>
        <w:pStyle w:val="a7"/>
        <w:tabs>
          <w:tab w:val="num" w:pos="284"/>
        </w:tabs>
        <w:ind w:left="284" w:firstLine="142"/>
        <w:jc w:val="both"/>
        <w:rPr>
          <w:rFonts w:ascii="Times New Roman" w:hAnsi="Times New Roman" w:cs="Times New Roman"/>
          <w:sz w:val="28"/>
          <w:szCs w:val="28"/>
        </w:rPr>
      </w:pPr>
      <w:r>
        <w:rPr>
          <w:rFonts w:ascii="Times New Roman" w:hAnsi="Times New Roman" w:cs="Times New Roman"/>
          <w:sz w:val="28"/>
          <w:szCs w:val="28"/>
        </w:rPr>
        <w:t xml:space="preserve">     </w:t>
      </w:r>
      <w:r w:rsidR="00710B35">
        <w:rPr>
          <w:rFonts w:ascii="Times New Roman" w:hAnsi="Times New Roman" w:cs="Times New Roman"/>
          <w:sz w:val="28"/>
          <w:szCs w:val="28"/>
        </w:rPr>
        <w:t>большой</w:t>
      </w:r>
      <w:r w:rsidR="0001378B">
        <w:rPr>
          <w:rFonts w:ascii="Times New Roman" w:hAnsi="Times New Roman" w:cs="Times New Roman"/>
          <w:sz w:val="28"/>
          <w:szCs w:val="28"/>
        </w:rPr>
        <w:t xml:space="preserve"> объ</w:t>
      </w:r>
      <w:r w:rsidR="00710B35">
        <w:rPr>
          <w:rFonts w:ascii="Times New Roman" w:hAnsi="Times New Roman" w:cs="Times New Roman"/>
          <w:sz w:val="28"/>
          <w:szCs w:val="28"/>
        </w:rPr>
        <w:t xml:space="preserve">ем заполнения документов </w:t>
      </w:r>
      <w:r>
        <w:rPr>
          <w:rFonts w:ascii="Times New Roman" w:hAnsi="Times New Roman" w:cs="Times New Roman"/>
          <w:sz w:val="28"/>
          <w:szCs w:val="28"/>
        </w:rPr>
        <w:t>и качественная его обработка;</w:t>
      </w:r>
    </w:p>
    <w:p w:rsidR="00D82597" w:rsidRDefault="00D82597" w:rsidP="00D82597">
      <w:pPr>
        <w:tabs>
          <w:tab w:val="left" w:pos="360"/>
        </w:tabs>
        <w:ind w:left="284"/>
        <w:jc w:val="both"/>
        <w:rPr>
          <w:sz w:val="28"/>
          <w:szCs w:val="28"/>
        </w:rPr>
      </w:pPr>
      <w:r>
        <w:rPr>
          <w:sz w:val="28"/>
          <w:szCs w:val="28"/>
        </w:rPr>
        <w:t xml:space="preserve">       привлечение к очистке крыш, территории ДОУ от снега, в период обильного снегопада;</w:t>
      </w:r>
    </w:p>
    <w:p w:rsidR="00D82597" w:rsidRDefault="00D82597" w:rsidP="00D82597">
      <w:pPr>
        <w:tabs>
          <w:tab w:val="left" w:pos="360"/>
        </w:tabs>
        <w:ind w:left="284"/>
        <w:jc w:val="both"/>
        <w:rPr>
          <w:sz w:val="28"/>
          <w:szCs w:val="28"/>
        </w:rPr>
      </w:pPr>
      <w:r>
        <w:rPr>
          <w:sz w:val="28"/>
          <w:szCs w:val="28"/>
        </w:rPr>
        <w:t xml:space="preserve">       обслуживание АИС образование;</w:t>
      </w:r>
    </w:p>
    <w:p w:rsidR="00D82597" w:rsidRDefault="00D82597" w:rsidP="00D82597">
      <w:pPr>
        <w:tabs>
          <w:tab w:val="left" w:pos="360"/>
        </w:tabs>
        <w:ind w:left="284"/>
        <w:jc w:val="both"/>
        <w:rPr>
          <w:sz w:val="28"/>
          <w:szCs w:val="28"/>
        </w:rPr>
      </w:pPr>
      <w:r>
        <w:rPr>
          <w:sz w:val="28"/>
          <w:szCs w:val="28"/>
        </w:rPr>
        <w:t xml:space="preserve">       ведение работы по охране труда;</w:t>
      </w:r>
    </w:p>
    <w:p w:rsidR="00D82597" w:rsidRDefault="00D82597" w:rsidP="00D82597">
      <w:pPr>
        <w:tabs>
          <w:tab w:val="left" w:pos="360"/>
        </w:tabs>
        <w:ind w:left="284"/>
        <w:jc w:val="both"/>
        <w:rPr>
          <w:sz w:val="28"/>
          <w:szCs w:val="28"/>
        </w:rPr>
      </w:pPr>
      <w:r>
        <w:rPr>
          <w:sz w:val="28"/>
          <w:szCs w:val="28"/>
        </w:rPr>
        <w:t xml:space="preserve">       ведение работы по пожарной безопасности;</w:t>
      </w:r>
    </w:p>
    <w:p w:rsidR="00D82597" w:rsidRDefault="00D82597" w:rsidP="00D82597">
      <w:pPr>
        <w:tabs>
          <w:tab w:val="left" w:pos="360"/>
        </w:tabs>
        <w:ind w:left="284"/>
        <w:jc w:val="both"/>
        <w:rPr>
          <w:sz w:val="28"/>
          <w:szCs w:val="28"/>
        </w:rPr>
      </w:pPr>
      <w:r>
        <w:rPr>
          <w:sz w:val="28"/>
          <w:szCs w:val="28"/>
        </w:rPr>
        <w:t xml:space="preserve">       ведение работы по ГО и ЧС;</w:t>
      </w:r>
    </w:p>
    <w:p w:rsidR="00D82597" w:rsidRDefault="00C01C4B" w:rsidP="00121911">
      <w:pPr>
        <w:pStyle w:val="a3"/>
        <w:spacing w:before="0" w:beforeAutospacing="0" w:after="0" w:afterAutospacing="0"/>
        <w:ind w:left="284" w:firstLine="284"/>
        <w:rPr>
          <w:sz w:val="28"/>
          <w:szCs w:val="28"/>
        </w:rPr>
      </w:pPr>
      <w:r>
        <w:rPr>
          <w:sz w:val="28"/>
          <w:szCs w:val="28"/>
        </w:rPr>
        <w:t xml:space="preserve"> </w:t>
      </w:r>
      <w:r w:rsidR="00A83F4A">
        <w:rPr>
          <w:sz w:val="28"/>
          <w:szCs w:val="28"/>
        </w:rPr>
        <w:t xml:space="preserve"> </w:t>
      </w:r>
    </w:p>
    <w:p w:rsidR="00C64FC3" w:rsidRDefault="00A83F4A" w:rsidP="00121911">
      <w:pPr>
        <w:pStyle w:val="a3"/>
        <w:spacing w:before="0" w:beforeAutospacing="0" w:after="0" w:afterAutospacing="0"/>
        <w:ind w:left="284" w:firstLine="284"/>
        <w:rPr>
          <w:sz w:val="28"/>
          <w:szCs w:val="28"/>
        </w:rPr>
      </w:pPr>
      <w:r>
        <w:rPr>
          <w:sz w:val="28"/>
          <w:szCs w:val="28"/>
        </w:rPr>
        <w:t xml:space="preserve">  </w:t>
      </w:r>
      <w:r w:rsidR="00C01C4B">
        <w:rPr>
          <w:sz w:val="28"/>
          <w:szCs w:val="28"/>
        </w:rPr>
        <w:t>за организацию и проведение мероприятий, повышающих авторитет и им</w:t>
      </w:r>
      <w:r w:rsidR="00C64FC3">
        <w:rPr>
          <w:sz w:val="28"/>
          <w:szCs w:val="28"/>
        </w:rPr>
        <w:t>идж образовательного учреждения;</w:t>
      </w:r>
    </w:p>
    <w:p w:rsidR="00C64FC3" w:rsidRDefault="00121911" w:rsidP="00121911">
      <w:pPr>
        <w:pStyle w:val="a3"/>
        <w:spacing w:before="0" w:beforeAutospacing="0" w:after="0" w:afterAutospacing="0"/>
        <w:ind w:left="284" w:firstLine="284"/>
        <w:rPr>
          <w:sz w:val="28"/>
          <w:szCs w:val="28"/>
        </w:rPr>
      </w:pPr>
      <w:r w:rsidRPr="00121911">
        <w:rPr>
          <w:sz w:val="28"/>
          <w:szCs w:val="28"/>
        </w:rPr>
        <w:t xml:space="preserve"> </w:t>
      </w:r>
    </w:p>
    <w:p w:rsidR="00121911" w:rsidRDefault="00C64FC3" w:rsidP="00121911">
      <w:pPr>
        <w:pStyle w:val="a3"/>
        <w:spacing w:before="0" w:beforeAutospacing="0" w:after="0" w:afterAutospacing="0"/>
        <w:ind w:left="284" w:firstLine="284"/>
        <w:rPr>
          <w:sz w:val="28"/>
          <w:szCs w:val="28"/>
        </w:rPr>
      </w:pPr>
      <w:r>
        <w:rPr>
          <w:sz w:val="28"/>
          <w:szCs w:val="28"/>
        </w:rPr>
        <w:t xml:space="preserve">     з</w:t>
      </w:r>
      <w:r w:rsidR="00121911">
        <w:rPr>
          <w:sz w:val="28"/>
          <w:szCs w:val="28"/>
        </w:rPr>
        <w:t>а з</w:t>
      </w:r>
      <w:r w:rsidR="00121911" w:rsidRPr="00B0504C">
        <w:rPr>
          <w:sz w:val="28"/>
          <w:szCs w:val="28"/>
        </w:rPr>
        <w:t xml:space="preserve">начимость общественной работы председателя выборного профсоюзного органа, ответственного по охране труда и уполномоченного по охране труда и </w:t>
      </w:r>
      <w:proofErr w:type="gramStart"/>
      <w:r w:rsidR="00121911" w:rsidRPr="00B0504C">
        <w:rPr>
          <w:sz w:val="28"/>
          <w:szCs w:val="28"/>
        </w:rPr>
        <w:t>за</w:t>
      </w:r>
      <w:proofErr w:type="gramEnd"/>
      <w:r w:rsidR="00121911" w:rsidRPr="00B0504C">
        <w:rPr>
          <w:sz w:val="28"/>
          <w:szCs w:val="28"/>
        </w:rPr>
        <w:t xml:space="preserve"> возложенных </w:t>
      </w:r>
      <w:r w:rsidR="00121911">
        <w:rPr>
          <w:sz w:val="28"/>
          <w:szCs w:val="28"/>
        </w:rPr>
        <w:t xml:space="preserve">на них </w:t>
      </w:r>
      <w:r w:rsidR="00121911" w:rsidRPr="00B0504C">
        <w:rPr>
          <w:sz w:val="28"/>
          <w:szCs w:val="28"/>
        </w:rPr>
        <w:t>обязанностей  – до 10%  базового оклада</w:t>
      </w:r>
      <w:r w:rsidR="00121911">
        <w:rPr>
          <w:sz w:val="28"/>
          <w:szCs w:val="28"/>
        </w:rPr>
        <w:t>;</w:t>
      </w:r>
    </w:p>
    <w:p w:rsidR="00121911" w:rsidRPr="00EF0735" w:rsidRDefault="00121911" w:rsidP="00121911">
      <w:pPr>
        <w:pStyle w:val="a3"/>
        <w:spacing w:before="0" w:beforeAutospacing="0" w:after="0" w:afterAutospacing="0"/>
        <w:ind w:firstLine="284"/>
        <w:rPr>
          <w:bCs/>
          <w:sz w:val="28"/>
          <w:szCs w:val="28"/>
        </w:rPr>
      </w:pPr>
    </w:p>
    <w:p w:rsidR="00121911" w:rsidRDefault="00121911" w:rsidP="00EC394C">
      <w:pPr>
        <w:pStyle w:val="a3"/>
        <w:spacing w:before="0" w:beforeAutospacing="0" w:after="0" w:afterAutospacing="0"/>
        <w:ind w:left="284" w:firstLine="284"/>
        <w:rPr>
          <w:sz w:val="28"/>
          <w:szCs w:val="28"/>
        </w:rPr>
      </w:pPr>
      <w:r>
        <w:rPr>
          <w:sz w:val="28"/>
        </w:rPr>
        <w:t xml:space="preserve">     за  ведение </w:t>
      </w:r>
      <w:r>
        <w:rPr>
          <w:sz w:val="28"/>
          <w:szCs w:val="28"/>
        </w:rPr>
        <w:t>муниципального методического объединения – до 10%     базового оклада.</w:t>
      </w:r>
    </w:p>
    <w:p w:rsidR="00EC394C" w:rsidRDefault="00EC394C" w:rsidP="00EC394C">
      <w:pPr>
        <w:pStyle w:val="a3"/>
        <w:spacing w:before="0" w:beforeAutospacing="0" w:after="0" w:afterAutospacing="0"/>
        <w:ind w:left="284" w:firstLine="284"/>
        <w:rPr>
          <w:sz w:val="28"/>
          <w:szCs w:val="28"/>
        </w:rPr>
      </w:pPr>
    </w:p>
    <w:p w:rsidR="00CB3D89" w:rsidRPr="00D37D23" w:rsidRDefault="00CB3D89" w:rsidP="00CB3D89">
      <w:pPr>
        <w:pStyle w:val="a3"/>
        <w:shd w:val="clear" w:color="auto" w:fill="FFFFFF"/>
        <w:tabs>
          <w:tab w:val="left" w:pos="216"/>
          <w:tab w:val="num" w:pos="720"/>
          <w:tab w:val="num" w:pos="2237"/>
        </w:tabs>
        <w:spacing w:before="0" w:beforeAutospacing="0" w:after="0" w:afterAutospacing="0" w:line="317" w:lineRule="exact"/>
        <w:ind w:left="284"/>
        <w:jc w:val="both"/>
        <w:rPr>
          <w:bCs/>
          <w:sz w:val="28"/>
          <w:szCs w:val="28"/>
        </w:rPr>
      </w:pPr>
      <w:r w:rsidRPr="00FA7982">
        <w:rPr>
          <w:sz w:val="28"/>
          <w:szCs w:val="28"/>
        </w:rPr>
        <w:t xml:space="preserve">Премиальные выплаты и иные поощрительные выплаты </w:t>
      </w:r>
      <w:r>
        <w:rPr>
          <w:bCs/>
          <w:color w:val="000000"/>
          <w:spacing w:val="4"/>
          <w:sz w:val="28"/>
          <w:szCs w:val="28"/>
        </w:rPr>
        <w:t>устанавливаются</w:t>
      </w:r>
      <w:r w:rsidR="00170B9A">
        <w:rPr>
          <w:bCs/>
          <w:color w:val="000000"/>
          <w:spacing w:val="4"/>
          <w:sz w:val="28"/>
          <w:szCs w:val="28"/>
        </w:rPr>
        <w:t xml:space="preserve"> и выплачиваются </w:t>
      </w:r>
      <w:r w:rsidR="00170B9A" w:rsidRPr="00D82597">
        <w:rPr>
          <w:b/>
          <w:bCs/>
          <w:color w:val="000000"/>
          <w:spacing w:val="4"/>
          <w:sz w:val="28"/>
          <w:szCs w:val="28"/>
        </w:rPr>
        <w:t>из 2% фонда оплаты труда</w:t>
      </w:r>
      <w:r w:rsidR="00D82597" w:rsidRPr="00D82597">
        <w:rPr>
          <w:b/>
          <w:bCs/>
          <w:color w:val="000000"/>
          <w:spacing w:val="4"/>
          <w:sz w:val="28"/>
          <w:szCs w:val="28"/>
        </w:rPr>
        <w:t>,</w:t>
      </w:r>
      <w:r w:rsidRPr="00D82597">
        <w:rPr>
          <w:b/>
          <w:bCs/>
          <w:color w:val="000000"/>
          <w:spacing w:val="4"/>
          <w:sz w:val="28"/>
          <w:szCs w:val="28"/>
        </w:rPr>
        <w:t xml:space="preserve"> </w:t>
      </w:r>
      <w:r w:rsidR="00170B9A" w:rsidRPr="00D82597">
        <w:rPr>
          <w:b/>
          <w:bCs/>
          <w:color w:val="000000"/>
          <w:spacing w:val="4"/>
          <w:sz w:val="28"/>
          <w:szCs w:val="28"/>
        </w:rPr>
        <w:t>предусмотренного</w:t>
      </w:r>
      <w:r w:rsidR="00D82597" w:rsidRPr="00D82597">
        <w:rPr>
          <w:b/>
          <w:bCs/>
          <w:color w:val="000000"/>
          <w:spacing w:val="4"/>
          <w:sz w:val="28"/>
          <w:szCs w:val="28"/>
        </w:rPr>
        <w:t xml:space="preserve"> </w:t>
      </w:r>
      <w:r w:rsidRPr="00D82597">
        <w:rPr>
          <w:b/>
          <w:bCs/>
          <w:color w:val="000000"/>
          <w:spacing w:val="4"/>
          <w:sz w:val="28"/>
          <w:szCs w:val="28"/>
        </w:rPr>
        <w:t>для всех категорий работников</w:t>
      </w:r>
      <w:r w:rsidR="00D82597" w:rsidRPr="00D82597">
        <w:rPr>
          <w:b/>
          <w:bCs/>
          <w:color w:val="000000"/>
          <w:spacing w:val="4"/>
          <w:sz w:val="28"/>
          <w:szCs w:val="28"/>
        </w:rPr>
        <w:t xml:space="preserve"> по основному месту работы и основной должности</w:t>
      </w:r>
      <w:r>
        <w:rPr>
          <w:bCs/>
          <w:color w:val="000000"/>
          <w:spacing w:val="4"/>
          <w:sz w:val="28"/>
          <w:szCs w:val="28"/>
        </w:rPr>
        <w:t xml:space="preserve"> (</w:t>
      </w:r>
      <w:r>
        <w:rPr>
          <w:bCs/>
          <w:color w:val="000000"/>
          <w:spacing w:val="3"/>
          <w:sz w:val="28"/>
          <w:szCs w:val="28"/>
        </w:rPr>
        <w:t>педагогического, учебно-вспомогательного, кухонного, обслуживающего персонала)</w:t>
      </w:r>
      <w:r w:rsidRPr="00227D5B">
        <w:rPr>
          <w:bCs/>
          <w:color w:val="000000"/>
          <w:spacing w:val="1"/>
          <w:sz w:val="28"/>
          <w:szCs w:val="28"/>
        </w:rPr>
        <w:t xml:space="preserve"> </w:t>
      </w:r>
      <w:r w:rsidRPr="001635EB">
        <w:rPr>
          <w:bCs/>
          <w:color w:val="000000"/>
          <w:spacing w:val="1"/>
          <w:sz w:val="28"/>
          <w:szCs w:val="28"/>
        </w:rPr>
        <w:t xml:space="preserve">по итогам работы за месяц, квартал, </w:t>
      </w:r>
      <w:r w:rsidRPr="001635EB">
        <w:rPr>
          <w:bCs/>
          <w:color w:val="000000"/>
          <w:sz w:val="28"/>
          <w:szCs w:val="28"/>
        </w:rPr>
        <w:t>полугодие, год</w:t>
      </w:r>
      <w:r>
        <w:rPr>
          <w:bCs/>
          <w:color w:val="000000"/>
          <w:spacing w:val="3"/>
          <w:sz w:val="28"/>
          <w:szCs w:val="28"/>
        </w:rPr>
        <w:t>.</w:t>
      </w:r>
      <w:r>
        <w:rPr>
          <w:bCs/>
          <w:color w:val="000000"/>
          <w:spacing w:val="4"/>
          <w:sz w:val="28"/>
          <w:szCs w:val="28"/>
        </w:rPr>
        <w:t xml:space="preserve"> </w:t>
      </w:r>
      <w:r>
        <w:rPr>
          <w:bCs/>
          <w:color w:val="000000"/>
          <w:spacing w:val="3"/>
          <w:sz w:val="28"/>
          <w:szCs w:val="28"/>
        </w:rPr>
        <w:t>Премиальные выплаты устанавливаются на основании результатов их деятельности.</w:t>
      </w:r>
      <w:r w:rsidRPr="001635EB">
        <w:rPr>
          <w:bCs/>
          <w:color w:val="000000"/>
          <w:spacing w:val="3"/>
          <w:sz w:val="28"/>
          <w:szCs w:val="28"/>
        </w:rPr>
        <w:t xml:space="preserve"> </w:t>
      </w:r>
      <w:r w:rsidRPr="00E966FB">
        <w:rPr>
          <w:bCs/>
          <w:color w:val="000000"/>
          <w:spacing w:val="4"/>
          <w:sz w:val="28"/>
          <w:szCs w:val="28"/>
        </w:rPr>
        <w:t xml:space="preserve">Размер и порядок установления индивидуальных выплат </w:t>
      </w:r>
      <w:r w:rsidRPr="00CD5224">
        <w:rPr>
          <w:color w:val="000000"/>
          <w:sz w:val="28"/>
          <w:szCs w:val="28"/>
        </w:rPr>
        <w:t xml:space="preserve">входит в компетенцию заведующего </w:t>
      </w:r>
      <w:r w:rsidR="00C01C4B">
        <w:rPr>
          <w:color w:val="000000"/>
          <w:sz w:val="28"/>
          <w:szCs w:val="28"/>
        </w:rPr>
        <w:t>МБ</w:t>
      </w:r>
      <w:r w:rsidRPr="00CD5224">
        <w:rPr>
          <w:color w:val="000000"/>
          <w:sz w:val="28"/>
          <w:szCs w:val="28"/>
        </w:rPr>
        <w:t>ДОУ, и оформля</w:t>
      </w:r>
      <w:r>
        <w:rPr>
          <w:color w:val="000000"/>
          <w:sz w:val="28"/>
          <w:szCs w:val="28"/>
        </w:rPr>
        <w:t>е</w:t>
      </w:r>
      <w:r w:rsidRPr="00CD5224">
        <w:rPr>
          <w:color w:val="000000"/>
          <w:sz w:val="28"/>
          <w:szCs w:val="28"/>
        </w:rPr>
        <w:t xml:space="preserve">тся приказом по </w:t>
      </w:r>
      <w:r>
        <w:rPr>
          <w:color w:val="000000"/>
          <w:sz w:val="28"/>
          <w:szCs w:val="28"/>
        </w:rPr>
        <w:t>Учреждению</w:t>
      </w:r>
      <w:r w:rsidRPr="00CD5224">
        <w:rPr>
          <w:color w:val="000000"/>
          <w:sz w:val="28"/>
          <w:szCs w:val="28"/>
        </w:rPr>
        <w:t xml:space="preserve"> на основании данного Положения</w:t>
      </w:r>
      <w:proofErr w:type="gramStart"/>
      <w:r w:rsidRPr="00E966FB">
        <w:rPr>
          <w:bCs/>
          <w:color w:val="000000"/>
          <w:spacing w:val="4"/>
          <w:sz w:val="28"/>
          <w:szCs w:val="28"/>
        </w:rPr>
        <w:t xml:space="preserve"> .</w:t>
      </w:r>
      <w:proofErr w:type="gramEnd"/>
    </w:p>
    <w:p w:rsidR="00D708CE" w:rsidRDefault="00D708CE" w:rsidP="00703A62">
      <w:pPr>
        <w:pStyle w:val="a7"/>
        <w:ind w:left="659"/>
        <w:jc w:val="both"/>
        <w:rPr>
          <w:rFonts w:ascii="Times New Roman" w:hAnsi="Times New Roman" w:cs="Times New Roman"/>
          <w:sz w:val="28"/>
          <w:szCs w:val="28"/>
        </w:rPr>
      </w:pPr>
    </w:p>
    <w:p w:rsidR="00653EFB" w:rsidRDefault="005902C0" w:rsidP="00121911">
      <w:pPr>
        <w:ind w:left="284" w:hanging="284"/>
        <w:jc w:val="both"/>
        <w:rPr>
          <w:b/>
          <w:sz w:val="28"/>
          <w:szCs w:val="28"/>
        </w:rPr>
      </w:pPr>
      <w:r>
        <w:rPr>
          <w:sz w:val="28"/>
          <w:szCs w:val="28"/>
        </w:rPr>
        <w:t xml:space="preserve">  </w:t>
      </w:r>
      <w:r w:rsidR="00EC394C">
        <w:rPr>
          <w:sz w:val="28"/>
          <w:szCs w:val="28"/>
        </w:rPr>
        <w:t xml:space="preserve">   </w:t>
      </w:r>
      <w:r w:rsidRPr="005902C0">
        <w:rPr>
          <w:sz w:val="28"/>
          <w:szCs w:val="28"/>
        </w:rPr>
        <w:t>При наличии экономии фонда оплаты труда в пределах</w:t>
      </w:r>
      <w:r>
        <w:rPr>
          <w:sz w:val="28"/>
          <w:szCs w:val="28"/>
        </w:rPr>
        <w:t xml:space="preserve"> </w:t>
      </w:r>
      <w:r w:rsidRPr="005902C0">
        <w:rPr>
          <w:sz w:val="28"/>
          <w:szCs w:val="28"/>
        </w:rPr>
        <w:t xml:space="preserve"> утвержденного фонда</w:t>
      </w:r>
      <w:r w:rsidR="00A83F4A">
        <w:rPr>
          <w:sz w:val="28"/>
          <w:szCs w:val="28"/>
        </w:rPr>
        <w:t xml:space="preserve"> </w:t>
      </w:r>
      <w:r w:rsidRPr="005902C0">
        <w:rPr>
          <w:spacing w:val="2"/>
          <w:sz w:val="28"/>
          <w:szCs w:val="28"/>
        </w:rPr>
        <w:t>работникам могут предоставляться</w:t>
      </w:r>
      <w:r w:rsidR="006E5517" w:rsidRPr="006E5517">
        <w:rPr>
          <w:b/>
          <w:spacing w:val="2"/>
          <w:sz w:val="28"/>
          <w:szCs w:val="28"/>
        </w:rPr>
        <w:t xml:space="preserve"> </w:t>
      </w:r>
      <w:r w:rsidR="006E5517" w:rsidRPr="00004EB2">
        <w:rPr>
          <w:b/>
          <w:spacing w:val="2"/>
          <w:sz w:val="28"/>
          <w:szCs w:val="28"/>
        </w:rPr>
        <w:t xml:space="preserve">индивидуальные выплаты  </w:t>
      </w:r>
      <w:r w:rsidR="006E5517" w:rsidRPr="00004EB2">
        <w:rPr>
          <w:b/>
          <w:sz w:val="28"/>
          <w:szCs w:val="28"/>
        </w:rPr>
        <w:t>единовременно</w:t>
      </w:r>
      <w:r w:rsidR="006E5517">
        <w:rPr>
          <w:b/>
          <w:sz w:val="28"/>
          <w:szCs w:val="28"/>
        </w:rPr>
        <w:t>:</w:t>
      </w:r>
    </w:p>
    <w:p w:rsidR="00D708CE" w:rsidRDefault="006E5517" w:rsidP="005902C0">
      <w:pPr>
        <w:jc w:val="both"/>
        <w:rPr>
          <w:sz w:val="28"/>
          <w:szCs w:val="28"/>
        </w:rPr>
      </w:pPr>
      <w:r w:rsidRPr="00210810">
        <w:rPr>
          <w:sz w:val="28"/>
          <w:szCs w:val="28"/>
        </w:rPr>
        <w:t xml:space="preserve"> </w:t>
      </w:r>
    </w:p>
    <w:p w:rsidR="00EC394C" w:rsidRDefault="006E5517" w:rsidP="00121911">
      <w:pPr>
        <w:ind w:left="284" w:hanging="567"/>
        <w:rPr>
          <w:sz w:val="28"/>
          <w:szCs w:val="28"/>
        </w:rPr>
      </w:pPr>
      <w:r>
        <w:rPr>
          <w:sz w:val="28"/>
          <w:szCs w:val="28"/>
        </w:rPr>
        <w:t xml:space="preserve">    </w:t>
      </w:r>
      <w:r w:rsidR="00121911">
        <w:rPr>
          <w:sz w:val="28"/>
          <w:szCs w:val="28"/>
        </w:rPr>
        <w:t xml:space="preserve">             </w:t>
      </w:r>
      <w:r w:rsidRPr="005A2250">
        <w:rPr>
          <w:sz w:val="28"/>
          <w:szCs w:val="28"/>
        </w:rPr>
        <w:t xml:space="preserve">за активную общественную работу по сплочению трудового </w:t>
      </w:r>
      <w:r w:rsidR="00121911">
        <w:rPr>
          <w:sz w:val="28"/>
          <w:szCs w:val="28"/>
        </w:rPr>
        <w:t>к</w:t>
      </w:r>
      <w:r w:rsidRPr="005A2250">
        <w:rPr>
          <w:sz w:val="28"/>
          <w:szCs w:val="28"/>
        </w:rPr>
        <w:t xml:space="preserve">оллектива </w:t>
      </w:r>
      <w:r w:rsidR="00EC394C">
        <w:rPr>
          <w:sz w:val="28"/>
          <w:szCs w:val="28"/>
        </w:rPr>
        <w:t xml:space="preserve">   </w:t>
      </w:r>
      <w:r w:rsidR="00C01C4B">
        <w:rPr>
          <w:sz w:val="28"/>
          <w:szCs w:val="28"/>
        </w:rPr>
        <w:t xml:space="preserve">на </w:t>
      </w:r>
      <w:r w:rsidRPr="005A2250">
        <w:rPr>
          <w:sz w:val="28"/>
          <w:szCs w:val="28"/>
        </w:rPr>
        <w:t xml:space="preserve">решение Уставных задач </w:t>
      </w:r>
      <w:r w:rsidR="007C1B6B">
        <w:rPr>
          <w:sz w:val="28"/>
          <w:szCs w:val="28"/>
        </w:rPr>
        <w:t xml:space="preserve"> </w:t>
      </w:r>
      <w:r w:rsidR="00C01C4B">
        <w:rPr>
          <w:sz w:val="28"/>
          <w:szCs w:val="28"/>
        </w:rPr>
        <w:t>МБДОУ</w:t>
      </w:r>
      <w:r>
        <w:rPr>
          <w:sz w:val="28"/>
          <w:szCs w:val="28"/>
        </w:rPr>
        <w:t>;</w:t>
      </w:r>
      <w:r w:rsidR="00121911">
        <w:rPr>
          <w:sz w:val="28"/>
          <w:szCs w:val="28"/>
        </w:rPr>
        <w:t xml:space="preserve">        </w:t>
      </w:r>
      <w:r w:rsidR="00C64FC3">
        <w:rPr>
          <w:sz w:val="28"/>
          <w:szCs w:val="28"/>
        </w:rPr>
        <w:t xml:space="preserve">       </w:t>
      </w:r>
    </w:p>
    <w:p w:rsidR="00EC394C" w:rsidRDefault="00EC394C" w:rsidP="00121911">
      <w:pPr>
        <w:ind w:left="284" w:hanging="567"/>
        <w:rPr>
          <w:sz w:val="28"/>
          <w:szCs w:val="28"/>
        </w:rPr>
      </w:pPr>
      <w:r>
        <w:rPr>
          <w:sz w:val="28"/>
          <w:szCs w:val="28"/>
        </w:rPr>
        <w:lastRenderedPageBreak/>
        <w:t xml:space="preserve">               </w:t>
      </w:r>
      <w:r w:rsidR="00C64FC3">
        <w:rPr>
          <w:sz w:val="28"/>
          <w:szCs w:val="28"/>
        </w:rPr>
        <w:t xml:space="preserve">  </w:t>
      </w:r>
      <w:r w:rsidR="006E5517" w:rsidRPr="00121911">
        <w:rPr>
          <w:sz w:val="28"/>
          <w:szCs w:val="28"/>
        </w:rPr>
        <w:t>высокие результаты работы;</w:t>
      </w:r>
    </w:p>
    <w:p w:rsidR="00A46F04" w:rsidRDefault="00D82597" w:rsidP="00D82597">
      <w:pPr>
        <w:tabs>
          <w:tab w:val="left" w:pos="360"/>
        </w:tabs>
        <w:jc w:val="both"/>
        <w:rPr>
          <w:sz w:val="28"/>
          <w:szCs w:val="28"/>
        </w:rPr>
      </w:pPr>
      <w:r>
        <w:rPr>
          <w:sz w:val="28"/>
          <w:szCs w:val="28"/>
        </w:rPr>
        <w:t xml:space="preserve">          </w:t>
      </w:r>
      <w:r w:rsidR="00C64FC3">
        <w:rPr>
          <w:sz w:val="28"/>
          <w:szCs w:val="28"/>
        </w:rPr>
        <w:t xml:space="preserve"> </w:t>
      </w:r>
      <w:r w:rsidR="00C01C4B" w:rsidRPr="00121911">
        <w:rPr>
          <w:sz w:val="28"/>
          <w:szCs w:val="28"/>
        </w:rPr>
        <w:t xml:space="preserve"> по итогам  работы </w:t>
      </w:r>
      <w:r w:rsidR="00C64FC3">
        <w:rPr>
          <w:sz w:val="28"/>
          <w:szCs w:val="28"/>
        </w:rPr>
        <w:t xml:space="preserve">в течение </w:t>
      </w:r>
      <w:r w:rsidR="00C01C4B" w:rsidRPr="00121911">
        <w:rPr>
          <w:sz w:val="28"/>
          <w:szCs w:val="28"/>
        </w:rPr>
        <w:t xml:space="preserve"> учебн</w:t>
      </w:r>
      <w:r w:rsidR="00C64FC3">
        <w:rPr>
          <w:sz w:val="28"/>
          <w:szCs w:val="28"/>
        </w:rPr>
        <w:t>ого</w:t>
      </w:r>
      <w:r w:rsidR="00C01C4B" w:rsidRPr="00121911">
        <w:rPr>
          <w:sz w:val="28"/>
          <w:szCs w:val="28"/>
        </w:rPr>
        <w:t xml:space="preserve"> год</w:t>
      </w:r>
      <w:r w:rsidR="00C64FC3">
        <w:rPr>
          <w:sz w:val="28"/>
          <w:szCs w:val="28"/>
        </w:rPr>
        <w:t>а</w:t>
      </w:r>
      <w:r w:rsidR="00C01C4B" w:rsidRPr="00121911">
        <w:rPr>
          <w:sz w:val="28"/>
          <w:szCs w:val="28"/>
        </w:rPr>
        <w:t xml:space="preserve"> (для сотрудников, проработавших в МБДОУ не менее трех лет);</w:t>
      </w:r>
    </w:p>
    <w:p w:rsidR="00D82597" w:rsidRDefault="00A46F04" w:rsidP="00D82597">
      <w:pPr>
        <w:tabs>
          <w:tab w:val="left" w:pos="360"/>
        </w:tabs>
        <w:jc w:val="both"/>
        <w:rPr>
          <w:sz w:val="28"/>
          <w:szCs w:val="28"/>
        </w:rPr>
      </w:pPr>
      <w:r>
        <w:rPr>
          <w:sz w:val="28"/>
          <w:szCs w:val="28"/>
        </w:rPr>
        <w:t xml:space="preserve">           </w:t>
      </w:r>
      <w:r w:rsidR="00D82597" w:rsidRPr="00D82597">
        <w:rPr>
          <w:sz w:val="28"/>
          <w:szCs w:val="28"/>
        </w:rPr>
        <w:t xml:space="preserve"> </w:t>
      </w:r>
      <w:r w:rsidR="00D82597">
        <w:rPr>
          <w:sz w:val="28"/>
          <w:szCs w:val="28"/>
        </w:rPr>
        <w:t>привлечение к срочным ремонтным работам;</w:t>
      </w:r>
    </w:p>
    <w:p w:rsidR="00A46F04" w:rsidRDefault="00A46F04" w:rsidP="00D82597">
      <w:pPr>
        <w:tabs>
          <w:tab w:val="left" w:pos="360"/>
        </w:tabs>
        <w:jc w:val="both"/>
        <w:rPr>
          <w:sz w:val="28"/>
          <w:szCs w:val="28"/>
        </w:rPr>
      </w:pPr>
    </w:p>
    <w:p w:rsidR="007928E9" w:rsidRPr="0001378B" w:rsidRDefault="00A46F04" w:rsidP="0001378B">
      <w:pPr>
        <w:keepNext/>
        <w:keepLines/>
        <w:widowControl w:val="0"/>
        <w:ind w:left="426" w:right="40" w:firstLine="141"/>
        <w:jc w:val="center"/>
        <w:outlineLvl w:val="0"/>
        <w:rPr>
          <w:b/>
          <w:bCs/>
          <w:color w:val="000000"/>
          <w:sz w:val="28"/>
          <w:szCs w:val="28"/>
          <w:lang w:bidi="ru-RU"/>
        </w:rPr>
      </w:pPr>
      <w:r>
        <w:rPr>
          <w:sz w:val="28"/>
          <w:szCs w:val="28"/>
        </w:rPr>
        <w:t xml:space="preserve">Заведующая МБДОУ, своим распоряжением по МБДОУ может снять </w:t>
      </w:r>
      <w:r w:rsidR="004C3EEE">
        <w:rPr>
          <w:sz w:val="28"/>
          <w:szCs w:val="28"/>
        </w:rPr>
        <w:t xml:space="preserve">       </w:t>
      </w:r>
      <w:r>
        <w:rPr>
          <w:sz w:val="28"/>
          <w:szCs w:val="28"/>
        </w:rPr>
        <w:t xml:space="preserve">доплату </w:t>
      </w:r>
      <w:r w:rsidR="000269FF">
        <w:rPr>
          <w:sz w:val="28"/>
          <w:szCs w:val="28"/>
        </w:rPr>
        <w:t xml:space="preserve"> </w:t>
      </w:r>
      <w:r>
        <w:rPr>
          <w:sz w:val="28"/>
          <w:szCs w:val="28"/>
        </w:rPr>
        <w:t xml:space="preserve">по отдельным работникам за </w:t>
      </w:r>
      <w:r w:rsidR="004C3EEE">
        <w:rPr>
          <w:sz w:val="28"/>
          <w:szCs w:val="28"/>
        </w:rPr>
        <w:t xml:space="preserve">нарушение трудовой дисциплины и </w:t>
      </w:r>
      <w:r>
        <w:rPr>
          <w:sz w:val="28"/>
          <w:szCs w:val="28"/>
        </w:rPr>
        <w:t xml:space="preserve">упущения в работе согласно </w:t>
      </w:r>
      <w:r w:rsidR="000269FF" w:rsidRPr="000269FF">
        <w:rPr>
          <w:b/>
          <w:bCs/>
          <w:color w:val="000000"/>
          <w:sz w:val="28"/>
          <w:szCs w:val="28"/>
          <w:lang w:bidi="ru-RU"/>
        </w:rPr>
        <w:t xml:space="preserve"> </w:t>
      </w:r>
      <w:r w:rsidR="000269FF">
        <w:rPr>
          <w:b/>
          <w:bCs/>
          <w:color w:val="000000"/>
          <w:sz w:val="28"/>
          <w:szCs w:val="28"/>
          <w:lang w:bidi="ru-RU"/>
        </w:rPr>
        <w:t>к</w:t>
      </w:r>
      <w:r w:rsidR="000269FF" w:rsidRPr="000269FF">
        <w:rPr>
          <w:b/>
          <w:bCs/>
          <w:color w:val="000000"/>
          <w:sz w:val="28"/>
          <w:szCs w:val="28"/>
          <w:lang w:bidi="ru-RU"/>
        </w:rPr>
        <w:t>ритери</w:t>
      </w:r>
      <w:r w:rsidR="004C3EEE">
        <w:rPr>
          <w:b/>
          <w:bCs/>
          <w:color w:val="000000"/>
          <w:sz w:val="28"/>
          <w:szCs w:val="28"/>
          <w:lang w:bidi="ru-RU"/>
        </w:rPr>
        <w:t>ям</w:t>
      </w:r>
      <w:r w:rsidR="000269FF">
        <w:rPr>
          <w:b/>
          <w:bCs/>
          <w:color w:val="000000"/>
          <w:sz w:val="28"/>
          <w:szCs w:val="28"/>
          <w:lang w:bidi="ru-RU"/>
        </w:rPr>
        <w:t xml:space="preserve"> </w:t>
      </w:r>
      <w:r w:rsidR="000269FF" w:rsidRPr="000269FF">
        <w:rPr>
          <w:b/>
          <w:bCs/>
          <w:color w:val="000000"/>
          <w:sz w:val="28"/>
          <w:szCs w:val="28"/>
          <w:lang w:bidi="ru-RU"/>
        </w:rPr>
        <w:t xml:space="preserve"> </w:t>
      </w:r>
      <w:proofErr w:type="spellStart"/>
      <w:r w:rsidR="000269FF" w:rsidRPr="000269FF">
        <w:rPr>
          <w:b/>
          <w:bCs/>
          <w:color w:val="000000"/>
          <w:sz w:val="28"/>
          <w:szCs w:val="28"/>
          <w:lang w:bidi="ru-RU"/>
        </w:rPr>
        <w:t>депремирования</w:t>
      </w:r>
      <w:proofErr w:type="spellEnd"/>
      <w:r w:rsidR="000269FF" w:rsidRPr="000269FF">
        <w:rPr>
          <w:b/>
          <w:bCs/>
          <w:color w:val="000000"/>
          <w:sz w:val="28"/>
          <w:szCs w:val="28"/>
          <w:lang w:bidi="ru-RU"/>
        </w:rPr>
        <w:t xml:space="preserve"> </w:t>
      </w:r>
      <w:r w:rsidR="000269FF">
        <w:rPr>
          <w:b/>
          <w:bCs/>
          <w:color w:val="000000"/>
          <w:sz w:val="28"/>
          <w:szCs w:val="28"/>
          <w:lang w:bidi="ru-RU"/>
        </w:rPr>
        <w:t xml:space="preserve"> </w:t>
      </w:r>
      <w:r w:rsidR="000269FF" w:rsidRPr="000269FF">
        <w:rPr>
          <w:b/>
          <w:bCs/>
          <w:color w:val="000000"/>
          <w:sz w:val="28"/>
          <w:szCs w:val="28"/>
          <w:lang w:bidi="ru-RU"/>
        </w:rPr>
        <w:t>работников</w:t>
      </w:r>
    </w:p>
    <w:p w:rsidR="000269FF" w:rsidRPr="00295A29" w:rsidRDefault="000269FF" w:rsidP="007928E9">
      <w:pPr>
        <w:widowControl w:val="0"/>
        <w:jc w:val="both"/>
        <w:rPr>
          <w:color w:val="000000"/>
          <w:sz w:val="28"/>
          <w:szCs w:val="28"/>
          <w:lang w:bidi="ru-RU"/>
        </w:rPr>
      </w:pPr>
    </w:p>
    <w:p w:rsidR="000269FF" w:rsidRPr="00295A29" w:rsidRDefault="000269FF" w:rsidP="000269FF">
      <w:pPr>
        <w:widowControl w:val="0"/>
        <w:ind w:left="180" w:firstLine="700"/>
        <w:jc w:val="both"/>
        <w:rPr>
          <w:color w:val="000000"/>
          <w:sz w:val="28"/>
          <w:szCs w:val="28"/>
          <w:lang w:bidi="ru-RU"/>
        </w:rPr>
      </w:pPr>
    </w:p>
    <w:tbl>
      <w:tblPr>
        <w:tblStyle w:val="a8"/>
        <w:tblW w:w="10576"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5"/>
        <w:gridCol w:w="2851"/>
      </w:tblGrid>
      <w:tr w:rsidR="000269FF" w:rsidRPr="00295A29" w:rsidTr="000269FF">
        <w:tc>
          <w:tcPr>
            <w:tcW w:w="7725" w:type="dxa"/>
            <w:vAlign w:val="bottom"/>
          </w:tcPr>
          <w:p w:rsidR="000269FF" w:rsidRDefault="000269FF" w:rsidP="000269FF">
            <w:pPr>
              <w:spacing w:line="240" w:lineRule="exact"/>
              <w:jc w:val="center"/>
              <w:rPr>
                <w:b/>
                <w:bCs/>
                <w:color w:val="000000"/>
                <w:sz w:val="28"/>
                <w:szCs w:val="28"/>
              </w:rPr>
            </w:pPr>
            <w:r w:rsidRPr="000269FF">
              <w:rPr>
                <w:b/>
                <w:bCs/>
                <w:color w:val="000000"/>
                <w:sz w:val="28"/>
                <w:szCs w:val="28"/>
              </w:rPr>
              <w:t>Критерии</w:t>
            </w:r>
          </w:p>
          <w:p w:rsidR="000269FF" w:rsidRDefault="000269FF" w:rsidP="000269FF">
            <w:pPr>
              <w:spacing w:line="240" w:lineRule="exact"/>
              <w:jc w:val="center"/>
              <w:rPr>
                <w:b/>
                <w:bCs/>
                <w:color w:val="000000"/>
                <w:sz w:val="28"/>
                <w:szCs w:val="28"/>
              </w:rPr>
            </w:pPr>
          </w:p>
          <w:p w:rsidR="000269FF" w:rsidRPr="00295A29" w:rsidRDefault="000269FF" w:rsidP="000269FF">
            <w:pPr>
              <w:spacing w:line="240" w:lineRule="exact"/>
              <w:jc w:val="center"/>
              <w:rPr>
                <w:color w:val="000000"/>
                <w:sz w:val="28"/>
                <w:szCs w:val="28"/>
              </w:rPr>
            </w:pPr>
          </w:p>
        </w:tc>
        <w:tc>
          <w:tcPr>
            <w:tcW w:w="2851" w:type="dxa"/>
            <w:vAlign w:val="bottom"/>
          </w:tcPr>
          <w:p w:rsidR="000269FF" w:rsidRPr="00295A29" w:rsidRDefault="000269FF" w:rsidP="000269FF">
            <w:pPr>
              <w:spacing w:line="240" w:lineRule="exact"/>
              <w:jc w:val="center"/>
              <w:rPr>
                <w:color w:val="000000"/>
                <w:sz w:val="28"/>
                <w:szCs w:val="28"/>
              </w:rPr>
            </w:pPr>
            <w:r w:rsidRPr="000269FF">
              <w:rPr>
                <w:color w:val="000000"/>
                <w:sz w:val="28"/>
                <w:szCs w:val="28"/>
              </w:rPr>
              <w:t>%</w:t>
            </w:r>
          </w:p>
        </w:tc>
      </w:tr>
      <w:tr w:rsidR="000269FF" w:rsidRPr="00295A29" w:rsidTr="000269FF">
        <w:tc>
          <w:tcPr>
            <w:tcW w:w="7725" w:type="dxa"/>
          </w:tcPr>
          <w:p w:rsidR="000269FF" w:rsidRPr="00295A29" w:rsidRDefault="000269FF" w:rsidP="000269FF">
            <w:pPr>
              <w:spacing w:line="276" w:lineRule="auto"/>
              <w:ind w:left="140"/>
              <w:rPr>
                <w:color w:val="000000"/>
                <w:sz w:val="28"/>
                <w:szCs w:val="28"/>
              </w:rPr>
            </w:pPr>
            <w:r w:rsidRPr="000269FF">
              <w:rPr>
                <w:color w:val="000000"/>
                <w:sz w:val="28"/>
                <w:szCs w:val="28"/>
              </w:rPr>
              <w:t>В случае привлечения работника к административной ответственности или применения мер общественного воздействия</w:t>
            </w:r>
          </w:p>
        </w:tc>
        <w:tc>
          <w:tcPr>
            <w:tcW w:w="2851" w:type="dxa"/>
            <w:vAlign w:val="center"/>
          </w:tcPr>
          <w:p w:rsidR="000269FF" w:rsidRPr="00295A29" w:rsidRDefault="000269FF" w:rsidP="000269FF">
            <w:pPr>
              <w:spacing w:line="276" w:lineRule="auto"/>
              <w:jc w:val="center"/>
              <w:rPr>
                <w:color w:val="000000"/>
                <w:sz w:val="28"/>
                <w:szCs w:val="28"/>
              </w:rPr>
            </w:pPr>
            <w:r w:rsidRPr="000269FF">
              <w:rPr>
                <w:color w:val="000000"/>
                <w:sz w:val="28"/>
                <w:szCs w:val="28"/>
              </w:rPr>
              <w:t>До 100%</w:t>
            </w:r>
          </w:p>
        </w:tc>
      </w:tr>
      <w:tr w:rsidR="000269FF" w:rsidRPr="00295A29" w:rsidTr="000269FF">
        <w:tc>
          <w:tcPr>
            <w:tcW w:w="7725" w:type="dxa"/>
          </w:tcPr>
          <w:p w:rsidR="000269FF" w:rsidRPr="00295A29" w:rsidRDefault="000269FF" w:rsidP="000269FF">
            <w:pPr>
              <w:spacing w:line="276" w:lineRule="auto"/>
              <w:ind w:left="140"/>
              <w:rPr>
                <w:color w:val="000000"/>
                <w:sz w:val="28"/>
                <w:szCs w:val="28"/>
              </w:rPr>
            </w:pPr>
            <w:r w:rsidRPr="000269FF">
              <w:rPr>
                <w:color w:val="000000"/>
                <w:sz w:val="28"/>
                <w:szCs w:val="28"/>
              </w:rPr>
              <w:t>При наличии обоснованной жалобы в письменной форме на конкретного работника</w:t>
            </w:r>
          </w:p>
        </w:tc>
        <w:tc>
          <w:tcPr>
            <w:tcW w:w="2851" w:type="dxa"/>
            <w:vAlign w:val="center"/>
          </w:tcPr>
          <w:p w:rsidR="000269FF" w:rsidRPr="00295A29" w:rsidRDefault="000269FF" w:rsidP="000269FF">
            <w:pPr>
              <w:spacing w:line="276" w:lineRule="auto"/>
              <w:jc w:val="center"/>
              <w:rPr>
                <w:color w:val="000000"/>
                <w:sz w:val="28"/>
                <w:szCs w:val="28"/>
              </w:rPr>
            </w:pPr>
            <w:r w:rsidRPr="000269FF">
              <w:rPr>
                <w:color w:val="000000"/>
                <w:sz w:val="28"/>
                <w:szCs w:val="28"/>
              </w:rPr>
              <w:t>До 50%</w:t>
            </w:r>
          </w:p>
        </w:tc>
      </w:tr>
      <w:tr w:rsidR="000269FF" w:rsidRPr="00295A29" w:rsidTr="000269FF">
        <w:tc>
          <w:tcPr>
            <w:tcW w:w="7725" w:type="dxa"/>
            <w:vAlign w:val="bottom"/>
          </w:tcPr>
          <w:p w:rsidR="000269FF" w:rsidRPr="00295A29" w:rsidRDefault="000269FF" w:rsidP="000269FF">
            <w:pPr>
              <w:spacing w:line="276" w:lineRule="auto"/>
              <w:ind w:left="140"/>
              <w:rPr>
                <w:color w:val="000000"/>
                <w:sz w:val="28"/>
                <w:szCs w:val="28"/>
              </w:rPr>
            </w:pPr>
            <w:r w:rsidRPr="000269FF">
              <w:rPr>
                <w:color w:val="000000"/>
                <w:sz w:val="28"/>
                <w:szCs w:val="28"/>
              </w:rPr>
              <w:t>За невыполнение должностных инструкций</w:t>
            </w:r>
          </w:p>
        </w:tc>
        <w:tc>
          <w:tcPr>
            <w:tcW w:w="2851" w:type="dxa"/>
            <w:vAlign w:val="bottom"/>
          </w:tcPr>
          <w:p w:rsidR="000269FF" w:rsidRPr="00295A29" w:rsidRDefault="000269FF" w:rsidP="000269FF">
            <w:pPr>
              <w:spacing w:line="276" w:lineRule="auto"/>
              <w:jc w:val="center"/>
              <w:rPr>
                <w:color w:val="000000"/>
                <w:sz w:val="28"/>
                <w:szCs w:val="28"/>
              </w:rPr>
            </w:pPr>
            <w:r w:rsidRPr="000269FF">
              <w:rPr>
                <w:color w:val="000000"/>
                <w:sz w:val="28"/>
                <w:szCs w:val="28"/>
              </w:rPr>
              <w:t>До 100%</w:t>
            </w:r>
          </w:p>
        </w:tc>
      </w:tr>
      <w:tr w:rsidR="000269FF" w:rsidRPr="00295A29" w:rsidTr="000269FF">
        <w:tc>
          <w:tcPr>
            <w:tcW w:w="7725" w:type="dxa"/>
          </w:tcPr>
          <w:p w:rsidR="000269FF" w:rsidRPr="00295A29" w:rsidRDefault="000269FF" w:rsidP="000269FF">
            <w:pPr>
              <w:spacing w:line="276" w:lineRule="auto"/>
              <w:ind w:left="140"/>
              <w:rPr>
                <w:color w:val="000000"/>
                <w:sz w:val="28"/>
                <w:szCs w:val="28"/>
              </w:rPr>
            </w:pPr>
            <w:r w:rsidRPr="000269FF">
              <w:rPr>
                <w:color w:val="000000"/>
                <w:sz w:val="28"/>
                <w:szCs w:val="28"/>
              </w:rPr>
              <w:t>За нарушение правил и инструкций по технике безопасности, пожарной безопасности и инструкции по охране жизни и здоровья детей</w:t>
            </w:r>
          </w:p>
        </w:tc>
        <w:tc>
          <w:tcPr>
            <w:tcW w:w="2851" w:type="dxa"/>
            <w:vAlign w:val="center"/>
          </w:tcPr>
          <w:p w:rsidR="000269FF" w:rsidRPr="00295A29" w:rsidRDefault="000269FF" w:rsidP="000269FF">
            <w:pPr>
              <w:spacing w:line="276" w:lineRule="auto"/>
              <w:jc w:val="center"/>
              <w:rPr>
                <w:color w:val="000000"/>
                <w:sz w:val="28"/>
                <w:szCs w:val="28"/>
              </w:rPr>
            </w:pPr>
            <w:r w:rsidRPr="000269FF">
              <w:rPr>
                <w:color w:val="000000"/>
                <w:sz w:val="28"/>
                <w:szCs w:val="28"/>
              </w:rPr>
              <w:t>До 100%</w:t>
            </w:r>
          </w:p>
        </w:tc>
      </w:tr>
      <w:tr w:rsidR="000269FF" w:rsidRPr="00295A29" w:rsidTr="000269FF">
        <w:tc>
          <w:tcPr>
            <w:tcW w:w="7725" w:type="dxa"/>
            <w:vAlign w:val="bottom"/>
          </w:tcPr>
          <w:p w:rsidR="000269FF" w:rsidRPr="00295A29" w:rsidRDefault="000269FF" w:rsidP="000269FF">
            <w:pPr>
              <w:spacing w:line="276" w:lineRule="auto"/>
              <w:ind w:left="140"/>
              <w:rPr>
                <w:color w:val="000000"/>
                <w:sz w:val="28"/>
                <w:szCs w:val="28"/>
              </w:rPr>
            </w:pPr>
            <w:r w:rsidRPr="000269FF">
              <w:rPr>
                <w:color w:val="000000"/>
                <w:sz w:val="28"/>
                <w:szCs w:val="28"/>
              </w:rPr>
              <w:t>В случае положительных анализов СЭС</w:t>
            </w:r>
          </w:p>
        </w:tc>
        <w:tc>
          <w:tcPr>
            <w:tcW w:w="2851" w:type="dxa"/>
            <w:vAlign w:val="bottom"/>
          </w:tcPr>
          <w:p w:rsidR="000269FF" w:rsidRPr="00295A29" w:rsidRDefault="000269FF" w:rsidP="000269FF">
            <w:pPr>
              <w:spacing w:line="276" w:lineRule="auto"/>
              <w:jc w:val="center"/>
              <w:rPr>
                <w:color w:val="000000"/>
                <w:sz w:val="28"/>
                <w:szCs w:val="28"/>
              </w:rPr>
            </w:pPr>
            <w:r w:rsidRPr="000269FF">
              <w:rPr>
                <w:color w:val="000000"/>
                <w:sz w:val="28"/>
                <w:szCs w:val="28"/>
              </w:rPr>
              <w:t>До 50%</w:t>
            </w:r>
          </w:p>
        </w:tc>
      </w:tr>
      <w:tr w:rsidR="000269FF" w:rsidRPr="00295A29" w:rsidTr="000269FF">
        <w:tc>
          <w:tcPr>
            <w:tcW w:w="7725" w:type="dxa"/>
          </w:tcPr>
          <w:p w:rsidR="000269FF" w:rsidRPr="00295A29" w:rsidRDefault="000269FF" w:rsidP="000269FF">
            <w:pPr>
              <w:spacing w:line="276" w:lineRule="auto"/>
              <w:ind w:left="140"/>
              <w:rPr>
                <w:color w:val="000000"/>
                <w:sz w:val="28"/>
                <w:szCs w:val="28"/>
              </w:rPr>
            </w:pPr>
            <w:r w:rsidRPr="000269FF">
              <w:rPr>
                <w:color w:val="000000"/>
                <w:sz w:val="28"/>
                <w:szCs w:val="28"/>
              </w:rPr>
              <w:t>В случае несвоевременного и искаженного заполнения документации, их неаккуратного введения и задержки отчетности</w:t>
            </w:r>
          </w:p>
        </w:tc>
        <w:tc>
          <w:tcPr>
            <w:tcW w:w="2851" w:type="dxa"/>
            <w:vAlign w:val="center"/>
          </w:tcPr>
          <w:p w:rsidR="000269FF" w:rsidRPr="00295A29" w:rsidRDefault="000269FF" w:rsidP="000269FF">
            <w:pPr>
              <w:spacing w:line="276" w:lineRule="auto"/>
              <w:jc w:val="center"/>
              <w:rPr>
                <w:color w:val="000000"/>
                <w:sz w:val="28"/>
                <w:szCs w:val="28"/>
              </w:rPr>
            </w:pPr>
            <w:r w:rsidRPr="000269FF">
              <w:rPr>
                <w:color w:val="000000"/>
                <w:sz w:val="28"/>
                <w:szCs w:val="28"/>
              </w:rPr>
              <w:t>До 100%</w:t>
            </w:r>
          </w:p>
        </w:tc>
      </w:tr>
      <w:tr w:rsidR="000269FF" w:rsidRPr="00295A29" w:rsidTr="000269FF">
        <w:tc>
          <w:tcPr>
            <w:tcW w:w="7725" w:type="dxa"/>
            <w:vAlign w:val="bottom"/>
          </w:tcPr>
          <w:p w:rsidR="000269FF" w:rsidRPr="00295A29" w:rsidRDefault="000269FF" w:rsidP="000269FF">
            <w:pPr>
              <w:spacing w:line="276" w:lineRule="auto"/>
              <w:ind w:left="140"/>
              <w:rPr>
                <w:color w:val="000000"/>
                <w:sz w:val="28"/>
                <w:szCs w:val="28"/>
              </w:rPr>
            </w:pPr>
            <w:r w:rsidRPr="000269FF">
              <w:rPr>
                <w:color w:val="000000"/>
                <w:sz w:val="28"/>
                <w:szCs w:val="28"/>
              </w:rPr>
              <w:t>В случае детского травматизма</w:t>
            </w:r>
          </w:p>
        </w:tc>
        <w:tc>
          <w:tcPr>
            <w:tcW w:w="2851" w:type="dxa"/>
            <w:vAlign w:val="bottom"/>
          </w:tcPr>
          <w:p w:rsidR="000269FF" w:rsidRPr="00295A29" w:rsidRDefault="000269FF" w:rsidP="000269FF">
            <w:pPr>
              <w:spacing w:line="276" w:lineRule="auto"/>
              <w:jc w:val="center"/>
              <w:rPr>
                <w:color w:val="000000"/>
                <w:sz w:val="28"/>
                <w:szCs w:val="28"/>
              </w:rPr>
            </w:pPr>
            <w:r w:rsidRPr="000269FF">
              <w:rPr>
                <w:color w:val="000000"/>
                <w:sz w:val="28"/>
                <w:szCs w:val="28"/>
              </w:rPr>
              <w:t>До 100%</w:t>
            </w:r>
          </w:p>
        </w:tc>
      </w:tr>
      <w:tr w:rsidR="000269FF" w:rsidRPr="00295A29" w:rsidTr="000269FF">
        <w:tc>
          <w:tcPr>
            <w:tcW w:w="7725" w:type="dxa"/>
          </w:tcPr>
          <w:p w:rsidR="000269FF" w:rsidRPr="00295A29" w:rsidRDefault="000269FF" w:rsidP="000269FF">
            <w:pPr>
              <w:spacing w:line="276" w:lineRule="auto"/>
              <w:ind w:left="140"/>
              <w:rPr>
                <w:color w:val="000000"/>
                <w:sz w:val="28"/>
                <w:szCs w:val="28"/>
              </w:rPr>
            </w:pPr>
            <w:r w:rsidRPr="000269FF">
              <w:rPr>
                <w:color w:val="000000"/>
                <w:sz w:val="28"/>
                <w:szCs w:val="28"/>
              </w:rPr>
              <w:t>В случае хищения государственного имущества и продуктов питания на основании представленных актов</w:t>
            </w:r>
          </w:p>
        </w:tc>
        <w:tc>
          <w:tcPr>
            <w:tcW w:w="2851" w:type="dxa"/>
            <w:vAlign w:val="center"/>
          </w:tcPr>
          <w:p w:rsidR="000269FF" w:rsidRPr="00295A29" w:rsidRDefault="000269FF" w:rsidP="000269FF">
            <w:pPr>
              <w:spacing w:line="276" w:lineRule="auto"/>
              <w:jc w:val="center"/>
              <w:rPr>
                <w:color w:val="000000"/>
                <w:sz w:val="28"/>
                <w:szCs w:val="28"/>
              </w:rPr>
            </w:pPr>
            <w:r w:rsidRPr="000269FF">
              <w:rPr>
                <w:color w:val="000000"/>
                <w:sz w:val="28"/>
                <w:szCs w:val="28"/>
              </w:rPr>
              <w:t>До 100%</w:t>
            </w:r>
          </w:p>
        </w:tc>
      </w:tr>
      <w:tr w:rsidR="000269FF" w:rsidRPr="00295A29" w:rsidTr="000269FF">
        <w:tc>
          <w:tcPr>
            <w:tcW w:w="7725" w:type="dxa"/>
          </w:tcPr>
          <w:p w:rsidR="000269FF" w:rsidRPr="00295A29" w:rsidRDefault="000269FF" w:rsidP="000269FF">
            <w:pPr>
              <w:spacing w:line="276" w:lineRule="auto"/>
              <w:ind w:left="140"/>
              <w:rPr>
                <w:color w:val="000000"/>
                <w:sz w:val="28"/>
                <w:szCs w:val="28"/>
              </w:rPr>
            </w:pPr>
            <w:r w:rsidRPr="000269FF">
              <w:rPr>
                <w:color w:val="000000"/>
                <w:sz w:val="28"/>
                <w:szCs w:val="28"/>
              </w:rPr>
              <w:t>За невыполнение Устава Учреждения</w:t>
            </w:r>
          </w:p>
        </w:tc>
        <w:tc>
          <w:tcPr>
            <w:tcW w:w="2851" w:type="dxa"/>
          </w:tcPr>
          <w:p w:rsidR="000269FF" w:rsidRPr="00295A29" w:rsidRDefault="000269FF" w:rsidP="000269FF">
            <w:pPr>
              <w:spacing w:line="276" w:lineRule="auto"/>
              <w:jc w:val="center"/>
              <w:rPr>
                <w:color w:val="000000"/>
                <w:sz w:val="28"/>
                <w:szCs w:val="28"/>
              </w:rPr>
            </w:pPr>
            <w:r w:rsidRPr="000269FF">
              <w:rPr>
                <w:color w:val="000000"/>
                <w:sz w:val="28"/>
                <w:szCs w:val="28"/>
              </w:rPr>
              <w:t>До 50%</w:t>
            </w:r>
          </w:p>
        </w:tc>
      </w:tr>
      <w:tr w:rsidR="000269FF" w:rsidRPr="00295A29" w:rsidTr="000269FF">
        <w:tc>
          <w:tcPr>
            <w:tcW w:w="7725" w:type="dxa"/>
          </w:tcPr>
          <w:p w:rsidR="000269FF" w:rsidRPr="00295A29" w:rsidRDefault="000269FF" w:rsidP="000269FF">
            <w:pPr>
              <w:spacing w:line="276" w:lineRule="auto"/>
              <w:ind w:left="140"/>
              <w:rPr>
                <w:color w:val="000000"/>
                <w:sz w:val="28"/>
                <w:szCs w:val="28"/>
              </w:rPr>
            </w:pPr>
            <w:r w:rsidRPr="000269FF">
              <w:rPr>
                <w:color w:val="000000"/>
                <w:sz w:val="28"/>
                <w:szCs w:val="28"/>
              </w:rPr>
              <w:t xml:space="preserve">За невыполнение учебных программ и нарушение режима </w:t>
            </w:r>
            <w:proofErr w:type="spellStart"/>
            <w:r w:rsidRPr="000269FF">
              <w:rPr>
                <w:color w:val="000000"/>
                <w:sz w:val="28"/>
                <w:szCs w:val="28"/>
              </w:rPr>
              <w:t>воспитательно</w:t>
            </w:r>
            <w:proofErr w:type="spellEnd"/>
            <w:r w:rsidRPr="000269FF">
              <w:rPr>
                <w:color w:val="000000"/>
                <w:sz w:val="28"/>
                <w:szCs w:val="28"/>
              </w:rPr>
              <w:t xml:space="preserve"> - образовательной работы</w:t>
            </w:r>
          </w:p>
        </w:tc>
        <w:tc>
          <w:tcPr>
            <w:tcW w:w="2851" w:type="dxa"/>
            <w:vAlign w:val="center"/>
          </w:tcPr>
          <w:p w:rsidR="000269FF" w:rsidRPr="00295A29" w:rsidRDefault="000269FF" w:rsidP="000269FF">
            <w:pPr>
              <w:spacing w:line="276" w:lineRule="auto"/>
              <w:jc w:val="center"/>
              <w:rPr>
                <w:color w:val="000000"/>
                <w:sz w:val="28"/>
                <w:szCs w:val="28"/>
              </w:rPr>
            </w:pPr>
            <w:r w:rsidRPr="000269FF">
              <w:rPr>
                <w:color w:val="000000"/>
                <w:sz w:val="28"/>
                <w:szCs w:val="28"/>
              </w:rPr>
              <w:t>До 50%</w:t>
            </w:r>
          </w:p>
        </w:tc>
      </w:tr>
      <w:tr w:rsidR="000269FF" w:rsidRPr="00295A29" w:rsidTr="000269FF">
        <w:tc>
          <w:tcPr>
            <w:tcW w:w="7725" w:type="dxa"/>
          </w:tcPr>
          <w:p w:rsidR="000269FF" w:rsidRPr="00295A29" w:rsidRDefault="000269FF" w:rsidP="000269FF">
            <w:pPr>
              <w:spacing w:line="276" w:lineRule="auto"/>
              <w:ind w:left="140"/>
              <w:rPr>
                <w:color w:val="000000"/>
                <w:sz w:val="28"/>
                <w:szCs w:val="28"/>
              </w:rPr>
            </w:pPr>
            <w:r w:rsidRPr="000269FF">
              <w:rPr>
                <w:color w:val="000000"/>
                <w:sz w:val="28"/>
                <w:szCs w:val="28"/>
              </w:rPr>
              <w:t>За несоответствующую сохранность имущества МБДОУ</w:t>
            </w:r>
          </w:p>
        </w:tc>
        <w:tc>
          <w:tcPr>
            <w:tcW w:w="2851" w:type="dxa"/>
          </w:tcPr>
          <w:p w:rsidR="000269FF" w:rsidRPr="00295A29" w:rsidRDefault="000269FF" w:rsidP="000269FF">
            <w:pPr>
              <w:spacing w:line="276" w:lineRule="auto"/>
              <w:jc w:val="center"/>
              <w:rPr>
                <w:color w:val="000000"/>
                <w:sz w:val="28"/>
                <w:szCs w:val="28"/>
              </w:rPr>
            </w:pPr>
            <w:r w:rsidRPr="000269FF">
              <w:rPr>
                <w:color w:val="000000"/>
                <w:sz w:val="28"/>
                <w:szCs w:val="28"/>
              </w:rPr>
              <w:t>До 100%</w:t>
            </w:r>
          </w:p>
        </w:tc>
      </w:tr>
    </w:tbl>
    <w:p w:rsidR="000269FF" w:rsidRPr="000269FF" w:rsidRDefault="000269FF" w:rsidP="000269FF">
      <w:pPr>
        <w:pStyle w:val="a7"/>
        <w:spacing w:line="240" w:lineRule="auto"/>
        <w:ind w:left="943"/>
        <w:jc w:val="both"/>
        <w:rPr>
          <w:rFonts w:ascii="Times New Roman" w:hAnsi="Times New Roman" w:cs="Times New Roman"/>
          <w:sz w:val="28"/>
          <w:szCs w:val="28"/>
        </w:rPr>
      </w:pPr>
    </w:p>
    <w:p w:rsidR="000269FF" w:rsidRDefault="000269FF" w:rsidP="000269FF">
      <w:pPr>
        <w:pStyle w:val="a7"/>
        <w:spacing w:line="240" w:lineRule="auto"/>
        <w:ind w:left="943"/>
        <w:jc w:val="both"/>
        <w:rPr>
          <w:rFonts w:ascii="Times New Roman" w:hAnsi="Times New Roman" w:cs="Times New Roman"/>
          <w:sz w:val="28"/>
          <w:szCs w:val="28"/>
        </w:rPr>
      </w:pPr>
    </w:p>
    <w:p w:rsidR="004C3EEE" w:rsidRPr="00C05676" w:rsidRDefault="004C3EEE" w:rsidP="004C3EEE">
      <w:pPr>
        <w:pStyle w:val="a3"/>
        <w:tabs>
          <w:tab w:val="num" w:pos="0"/>
        </w:tabs>
        <w:spacing w:before="0" w:beforeAutospacing="0" w:after="0" w:afterAutospacing="0"/>
        <w:ind w:firstLine="284"/>
        <w:rPr>
          <w:sz w:val="28"/>
          <w:szCs w:val="28"/>
        </w:rPr>
      </w:pPr>
      <w:r w:rsidRPr="00C05676">
        <w:rPr>
          <w:sz w:val="28"/>
          <w:szCs w:val="28"/>
        </w:rPr>
        <w:t xml:space="preserve">Все случаи премирования рассматриваются руководителем и </w:t>
      </w:r>
      <w:r>
        <w:rPr>
          <w:sz w:val="28"/>
          <w:szCs w:val="28"/>
        </w:rPr>
        <w:t>балансовой к</w:t>
      </w:r>
      <w:r w:rsidRPr="00C05676">
        <w:rPr>
          <w:sz w:val="28"/>
          <w:szCs w:val="28"/>
        </w:rPr>
        <w:t>омиссией в индивидуальном порядке в каждом случае</w:t>
      </w:r>
      <w:r>
        <w:rPr>
          <w:sz w:val="28"/>
          <w:szCs w:val="28"/>
        </w:rPr>
        <w:t>.</w:t>
      </w:r>
    </w:p>
    <w:p w:rsidR="004C3EEE" w:rsidRDefault="004C3EEE" w:rsidP="004C3EEE">
      <w:pPr>
        <w:tabs>
          <w:tab w:val="num" w:pos="0"/>
        </w:tabs>
        <w:ind w:firstLine="284"/>
      </w:pPr>
      <w:r w:rsidRPr="00C05676">
        <w:rPr>
          <w:color w:val="000000"/>
          <w:sz w:val="28"/>
          <w:szCs w:val="28"/>
        </w:rPr>
        <w:t>Решение о лишении и уменьшении выплат стимулирующего характера устанавливается приказом заведующе</w:t>
      </w:r>
      <w:r>
        <w:rPr>
          <w:color w:val="000000"/>
          <w:sz w:val="28"/>
          <w:szCs w:val="28"/>
        </w:rPr>
        <w:t>го</w:t>
      </w:r>
      <w:r w:rsidRPr="00C05676">
        <w:rPr>
          <w:color w:val="000000"/>
          <w:sz w:val="28"/>
          <w:szCs w:val="28"/>
        </w:rPr>
        <w:t xml:space="preserve"> на основании решения </w:t>
      </w:r>
      <w:r>
        <w:rPr>
          <w:color w:val="000000"/>
          <w:sz w:val="28"/>
          <w:szCs w:val="28"/>
        </w:rPr>
        <w:t xml:space="preserve">балансовой комиссии </w:t>
      </w:r>
      <w:r w:rsidRPr="00C05676">
        <w:rPr>
          <w:color w:val="000000"/>
          <w:sz w:val="28"/>
          <w:szCs w:val="28"/>
        </w:rPr>
        <w:t>Учреждения с согласованием профсоюзного комитета.</w:t>
      </w:r>
    </w:p>
    <w:p w:rsidR="004C3EEE" w:rsidRDefault="004C3EEE" w:rsidP="004C3EEE"/>
    <w:p w:rsidR="00A46F04" w:rsidRDefault="00A46F04" w:rsidP="00A46F04">
      <w:pPr>
        <w:tabs>
          <w:tab w:val="left" w:pos="142"/>
        </w:tabs>
        <w:ind w:left="426" w:hanging="142"/>
        <w:jc w:val="both"/>
        <w:rPr>
          <w:sz w:val="28"/>
          <w:szCs w:val="28"/>
        </w:rPr>
      </w:pPr>
    </w:p>
    <w:p w:rsidR="00556E73" w:rsidRDefault="00556E73" w:rsidP="00556E73">
      <w:pPr>
        <w:ind w:right="-590"/>
        <w:jc w:val="both"/>
        <w:rPr>
          <w:sz w:val="28"/>
          <w:szCs w:val="28"/>
        </w:rPr>
      </w:pPr>
    </w:p>
    <w:p w:rsidR="00295A29" w:rsidRPr="00556E73" w:rsidRDefault="00556E73" w:rsidP="00556E73">
      <w:pPr>
        <w:ind w:right="-590"/>
        <w:jc w:val="both"/>
        <w:rPr>
          <w:sz w:val="28"/>
          <w:szCs w:val="28"/>
        </w:rPr>
      </w:pPr>
      <w:r>
        <w:rPr>
          <w:sz w:val="28"/>
          <w:szCs w:val="28"/>
        </w:rPr>
        <w:t xml:space="preserve">                                                                                                         </w:t>
      </w:r>
      <w:r w:rsidR="008F334E" w:rsidRPr="00556E73">
        <w:rPr>
          <w:sz w:val="28"/>
          <w:szCs w:val="28"/>
        </w:rPr>
        <w:t>Приложение №1</w:t>
      </w:r>
    </w:p>
    <w:p w:rsidR="00295A29" w:rsidRDefault="00295A29" w:rsidP="006E5517">
      <w:pPr>
        <w:pStyle w:val="a7"/>
        <w:spacing w:line="240" w:lineRule="auto"/>
        <w:ind w:left="943"/>
        <w:jc w:val="both"/>
        <w:rPr>
          <w:rFonts w:ascii="Times New Roman" w:hAnsi="Times New Roman" w:cs="Times New Roman"/>
          <w:sz w:val="28"/>
          <w:szCs w:val="28"/>
        </w:rPr>
      </w:pPr>
    </w:p>
    <w:tbl>
      <w:tblPr>
        <w:tblW w:w="11057" w:type="dxa"/>
        <w:tblInd w:w="-743" w:type="dxa"/>
        <w:tblLayout w:type="fixed"/>
        <w:tblLook w:val="04A0" w:firstRow="1" w:lastRow="0" w:firstColumn="1" w:lastColumn="0" w:noHBand="0" w:noVBand="1"/>
      </w:tblPr>
      <w:tblGrid>
        <w:gridCol w:w="2160"/>
        <w:gridCol w:w="1320"/>
        <w:gridCol w:w="4840"/>
        <w:gridCol w:w="1178"/>
        <w:gridCol w:w="1559"/>
      </w:tblGrid>
      <w:tr w:rsidR="00397016" w:rsidTr="00CF4D44">
        <w:trPr>
          <w:trHeight w:val="900"/>
        </w:trPr>
        <w:tc>
          <w:tcPr>
            <w:tcW w:w="2160" w:type="dxa"/>
            <w:tcBorders>
              <w:top w:val="single" w:sz="8" w:space="0" w:color="auto"/>
              <w:left w:val="single" w:sz="8" w:space="0" w:color="auto"/>
              <w:bottom w:val="single" w:sz="8" w:space="0" w:color="auto"/>
              <w:right w:val="nil"/>
            </w:tcBorders>
            <w:shd w:val="clear" w:color="auto" w:fill="auto"/>
            <w:hideMark/>
          </w:tcPr>
          <w:p w:rsidR="00397016" w:rsidRDefault="00397016">
            <w:pPr>
              <w:jc w:val="center"/>
              <w:rPr>
                <w:color w:val="000000"/>
                <w:sz w:val="28"/>
                <w:szCs w:val="28"/>
              </w:rPr>
            </w:pPr>
            <w:r>
              <w:rPr>
                <w:color w:val="000000"/>
                <w:sz w:val="28"/>
                <w:szCs w:val="28"/>
              </w:rPr>
              <w:t>Наименование должности</w:t>
            </w:r>
          </w:p>
        </w:tc>
        <w:tc>
          <w:tcPr>
            <w:tcW w:w="1320" w:type="dxa"/>
            <w:tcBorders>
              <w:top w:val="single" w:sz="8" w:space="0" w:color="auto"/>
              <w:left w:val="single" w:sz="8" w:space="0" w:color="auto"/>
              <w:bottom w:val="single" w:sz="4" w:space="0" w:color="auto"/>
              <w:right w:val="nil"/>
            </w:tcBorders>
            <w:shd w:val="clear" w:color="auto" w:fill="auto"/>
            <w:noWrap/>
            <w:hideMark/>
          </w:tcPr>
          <w:p w:rsidR="00397016" w:rsidRPr="00397016" w:rsidRDefault="00397016" w:rsidP="00397016">
            <w:pPr>
              <w:pStyle w:val="a9"/>
            </w:pPr>
          </w:p>
        </w:tc>
        <w:tc>
          <w:tcPr>
            <w:tcW w:w="4840" w:type="dxa"/>
            <w:tcBorders>
              <w:top w:val="single" w:sz="8" w:space="0" w:color="auto"/>
              <w:left w:val="nil"/>
              <w:bottom w:val="single" w:sz="4" w:space="0" w:color="auto"/>
              <w:right w:val="single" w:sz="8" w:space="0" w:color="auto"/>
            </w:tcBorders>
            <w:shd w:val="clear" w:color="auto" w:fill="auto"/>
            <w:noWrap/>
            <w:hideMark/>
          </w:tcPr>
          <w:p w:rsidR="00CF4D44" w:rsidRDefault="00CF4D44" w:rsidP="00397016">
            <w:pPr>
              <w:pStyle w:val="a9"/>
              <w:rPr>
                <w:sz w:val="28"/>
                <w:szCs w:val="28"/>
              </w:rPr>
            </w:pPr>
            <w:r>
              <w:rPr>
                <w:sz w:val="28"/>
                <w:szCs w:val="28"/>
              </w:rPr>
              <w:t xml:space="preserve">             </w:t>
            </w:r>
          </w:p>
          <w:p w:rsidR="00397016" w:rsidRPr="00397016" w:rsidRDefault="00CF4D44" w:rsidP="00397016">
            <w:pPr>
              <w:pStyle w:val="a9"/>
              <w:rPr>
                <w:sz w:val="28"/>
                <w:szCs w:val="28"/>
              </w:rPr>
            </w:pPr>
            <w:r>
              <w:rPr>
                <w:sz w:val="28"/>
                <w:szCs w:val="28"/>
              </w:rPr>
              <w:t xml:space="preserve">             </w:t>
            </w:r>
            <w:r w:rsidR="00397016" w:rsidRPr="00397016">
              <w:rPr>
                <w:sz w:val="28"/>
                <w:szCs w:val="28"/>
              </w:rPr>
              <w:t>Критерии</w:t>
            </w:r>
          </w:p>
        </w:tc>
        <w:tc>
          <w:tcPr>
            <w:tcW w:w="1178" w:type="dxa"/>
            <w:tcBorders>
              <w:top w:val="single" w:sz="8" w:space="0" w:color="auto"/>
              <w:left w:val="nil"/>
              <w:bottom w:val="nil"/>
              <w:right w:val="single" w:sz="4" w:space="0" w:color="auto"/>
            </w:tcBorders>
            <w:shd w:val="clear" w:color="auto" w:fill="auto"/>
            <w:noWrap/>
            <w:hideMark/>
          </w:tcPr>
          <w:p w:rsidR="00397016" w:rsidRDefault="00397016">
            <w:pPr>
              <w:jc w:val="center"/>
              <w:rPr>
                <w:color w:val="000000"/>
                <w:sz w:val="28"/>
                <w:szCs w:val="28"/>
              </w:rPr>
            </w:pPr>
            <w:r>
              <w:rPr>
                <w:color w:val="000000"/>
                <w:sz w:val="28"/>
                <w:szCs w:val="28"/>
              </w:rPr>
              <w:t>Шкала</w:t>
            </w:r>
          </w:p>
        </w:tc>
        <w:tc>
          <w:tcPr>
            <w:tcW w:w="1559" w:type="dxa"/>
            <w:tcBorders>
              <w:top w:val="single" w:sz="8" w:space="0" w:color="auto"/>
              <w:left w:val="nil"/>
              <w:bottom w:val="single" w:sz="4" w:space="0" w:color="auto"/>
              <w:right w:val="single" w:sz="8" w:space="0" w:color="auto"/>
            </w:tcBorders>
            <w:shd w:val="clear" w:color="auto" w:fill="auto"/>
            <w:hideMark/>
          </w:tcPr>
          <w:p w:rsidR="00397016" w:rsidRDefault="00397016">
            <w:pPr>
              <w:rPr>
                <w:color w:val="000000"/>
                <w:sz w:val="28"/>
                <w:szCs w:val="28"/>
              </w:rPr>
            </w:pPr>
            <w:r>
              <w:rPr>
                <w:color w:val="000000"/>
                <w:sz w:val="28"/>
                <w:szCs w:val="28"/>
              </w:rPr>
              <w:t>Максимальные баллы</w:t>
            </w:r>
          </w:p>
        </w:tc>
      </w:tr>
      <w:tr w:rsidR="00397016" w:rsidTr="00CF4D44">
        <w:trPr>
          <w:trHeight w:val="274"/>
        </w:trPr>
        <w:tc>
          <w:tcPr>
            <w:tcW w:w="2160" w:type="dxa"/>
            <w:tcBorders>
              <w:top w:val="nil"/>
              <w:left w:val="single" w:sz="8" w:space="0" w:color="auto"/>
              <w:bottom w:val="single" w:sz="8" w:space="0" w:color="000000"/>
              <w:right w:val="single" w:sz="4" w:space="0" w:color="auto"/>
            </w:tcBorders>
            <w:shd w:val="clear" w:color="auto" w:fill="auto"/>
          </w:tcPr>
          <w:p w:rsidR="00397016" w:rsidRDefault="00CF4D44" w:rsidP="00397016">
            <w:pPr>
              <w:ind w:left="-377"/>
              <w:jc w:val="center"/>
              <w:rPr>
                <w:color w:val="000000"/>
                <w:sz w:val="28"/>
                <w:szCs w:val="28"/>
              </w:rPr>
            </w:pPr>
            <w:r>
              <w:rPr>
                <w:color w:val="000000"/>
                <w:sz w:val="28"/>
                <w:szCs w:val="28"/>
              </w:rPr>
              <w:t>1</w:t>
            </w:r>
          </w:p>
        </w:tc>
        <w:tc>
          <w:tcPr>
            <w:tcW w:w="1320" w:type="dxa"/>
            <w:tcBorders>
              <w:top w:val="single" w:sz="4" w:space="0" w:color="auto"/>
              <w:left w:val="single" w:sz="4" w:space="0" w:color="auto"/>
              <w:bottom w:val="single" w:sz="4" w:space="0" w:color="auto"/>
            </w:tcBorders>
            <w:shd w:val="clear" w:color="auto" w:fill="auto"/>
            <w:noWrap/>
            <w:vAlign w:val="center"/>
          </w:tcPr>
          <w:p w:rsidR="00397016" w:rsidRDefault="00CF4D44">
            <w:pPr>
              <w:jc w:val="center"/>
              <w:rPr>
                <w:color w:val="000000"/>
              </w:rPr>
            </w:pPr>
            <w:r>
              <w:rPr>
                <w:color w:val="000000"/>
              </w:rPr>
              <w:t xml:space="preserve">               </w:t>
            </w:r>
          </w:p>
        </w:tc>
        <w:tc>
          <w:tcPr>
            <w:tcW w:w="4840" w:type="dxa"/>
            <w:tcBorders>
              <w:top w:val="single" w:sz="4" w:space="0" w:color="auto"/>
              <w:bottom w:val="single" w:sz="4" w:space="0" w:color="auto"/>
              <w:right w:val="single" w:sz="4" w:space="0" w:color="auto"/>
            </w:tcBorders>
            <w:shd w:val="clear" w:color="auto" w:fill="auto"/>
            <w:vAlign w:val="center"/>
          </w:tcPr>
          <w:p w:rsidR="00397016" w:rsidRDefault="00CF4D44">
            <w:pPr>
              <w:rPr>
                <w:color w:val="000000"/>
              </w:rPr>
            </w:pPr>
            <w:r>
              <w:rPr>
                <w:color w:val="000000"/>
              </w:rPr>
              <w:t xml:space="preserve">                         2</w:t>
            </w:r>
          </w:p>
        </w:tc>
        <w:tc>
          <w:tcPr>
            <w:tcW w:w="1178" w:type="dxa"/>
            <w:tcBorders>
              <w:top w:val="single" w:sz="8" w:space="0" w:color="auto"/>
              <w:left w:val="single" w:sz="4" w:space="0" w:color="auto"/>
              <w:bottom w:val="single" w:sz="4" w:space="0" w:color="auto"/>
              <w:right w:val="single" w:sz="4" w:space="0" w:color="auto"/>
            </w:tcBorders>
            <w:shd w:val="clear" w:color="auto" w:fill="auto"/>
            <w:noWrap/>
            <w:vAlign w:val="center"/>
          </w:tcPr>
          <w:p w:rsidR="00397016" w:rsidRDefault="00CF4D44">
            <w:pPr>
              <w:jc w:val="center"/>
              <w:rPr>
                <w:color w:val="000000"/>
              </w:rPr>
            </w:pPr>
            <w:r>
              <w:rPr>
                <w:color w:val="000000"/>
              </w:rPr>
              <w:t>3</w:t>
            </w:r>
          </w:p>
        </w:tc>
        <w:tc>
          <w:tcPr>
            <w:tcW w:w="1559" w:type="dxa"/>
            <w:tcBorders>
              <w:top w:val="single" w:sz="4" w:space="0" w:color="auto"/>
              <w:left w:val="single" w:sz="4" w:space="0" w:color="auto"/>
              <w:bottom w:val="single" w:sz="4" w:space="0" w:color="auto"/>
              <w:right w:val="single" w:sz="4" w:space="0" w:color="auto"/>
            </w:tcBorders>
            <w:shd w:val="clear" w:color="auto" w:fill="auto"/>
            <w:noWrap/>
          </w:tcPr>
          <w:p w:rsidR="00397016" w:rsidRDefault="00CF4D44">
            <w:pPr>
              <w:jc w:val="center"/>
              <w:rPr>
                <w:color w:val="000000"/>
              </w:rPr>
            </w:pPr>
            <w:r>
              <w:rPr>
                <w:color w:val="000000"/>
              </w:rPr>
              <w:t>4</w:t>
            </w:r>
          </w:p>
        </w:tc>
      </w:tr>
      <w:tr w:rsidR="00397016" w:rsidTr="000B289E">
        <w:trPr>
          <w:trHeight w:val="855"/>
        </w:trPr>
        <w:tc>
          <w:tcPr>
            <w:tcW w:w="2160" w:type="dxa"/>
            <w:vMerge w:val="restart"/>
            <w:tcBorders>
              <w:top w:val="nil"/>
              <w:left w:val="single" w:sz="8" w:space="0" w:color="auto"/>
              <w:bottom w:val="single" w:sz="8" w:space="0" w:color="000000"/>
              <w:right w:val="nil"/>
            </w:tcBorders>
            <w:shd w:val="clear" w:color="auto" w:fill="auto"/>
            <w:hideMark/>
          </w:tcPr>
          <w:p w:rsidR="00397016" w:rsidRDefault="000B289E" w:rsidP="007C1B6B">
            <w:pPr>
              <w:jc w:val="center"/>
              <w:rPr>
                <w:color w:val="000000"/>
                <w:sz w:val="28"/>
                <w:szCs w:val="28"/>
              </w:rPr>
            </w:pPr>
            <w:r>
              <w:rPr>
                <w:color w:val="000000"/>
                <w:sz w:val="28"/>
                <w:szCs w:val="28"/>
              </w:rPr>
              <w:t>Во</w:t>
            </w:r>
            <w:r w:rsidR="007C1B6B">
              <w:rPr>
                <w:color w:val="000000"/>
                <w:sz w:val="28"/>
                <w:szCs w:val="28"/>
              </w:rPr>
              <w:t xml:space="preserve">спитатель </w:t>
            </w:r>
            <w:proofErr w:type="spellStart"/>
            <w:proofErr w:type="gramStart"/>
            <w:r w:rsidR="007C1B6B">
              <w:rPr>
                <w:color w:val="000000"/>
                <w:sz w:val="28"/>
                <w:szCs w:val="28"/>
              </w:rPr>
              <w:t>разновозраст</w:t>
            </w:r>
            <w:proofErr w:type="spellEnd"/>
            <w:r w:rsidR="007C1B6B">
              <w:rPr>
                <w:color w:val="000000"/>
                <w:sz w:val="28"/>
                <w:szCs w:val="28"/>
              </w:rPr>
              <w:t>-ной</w:t>
            </w:r>
            <w:proofErr w:type="gramEnd"/>
            <w:r w:rsidR="00397016">
              <w:rPr>
                <w:color w:val="000000"/>
                <w:sz w:val="28"/>
                <w:szCs w:val="28"/>
              </w:rPr>
              <w:t xml:space="preserve">  группы </w:t>
            </w:r>
          </w:p>
        </w:tc>
        <w:tc>
          <w:tcPr>
            <w:tcW w:w="132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1</w:t>
            </w:r>
          </w:p>
        </w:tc>
        <w:tc>
          <w:tcPr>
            <w:tcW w:w="4840" w:type="dxa"/>
            <w:tcBorders>
              <w:top w:val="single" w:sz="8" w:space="0" w:color="auto"/>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Промежуточные  результаты освоения основной общеобразовательной программы детьми группы</w:t>
            </w:r>
          </w:p>
        </w:tc>
        <w:tc>
          <w:tcPr>
            <w:tcW w:w="1178" w:type="dxa"/>
            <w:tcBorders>
              <w:top w:val="single" w:sz="8" w:space="0" w:color="auto"/>
              <w:left w:val="nil"/>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0-10</w:t>
            </w:r>
          </w:p>
        </w:tc>
        <w:tc>
          <w:tcPr>
            <w:tcW w:w="1559" w:type="dxa"/>
            <w:tcBorders>
              <w:top w:val="single" w:sz="4" w:space="0" w:color="auto"/>
              <w:left w:val="single" w:sz="4" w:space="0" w:color="auto"/>
              <w:bottom w:val="nil"/>
              <w:right w:val="single" w:sz="4" w:space="0" w:color="auto"/>
            </w:tcBorders>
            <w:shd w:val="clear" w:color="auto" w:fill="auto"/>
            <w:noWrap/>
            <w:hideMark/>
          </w:tcPr>
          <w:p w:rsidR="00397016" w:rsidRDefault="00397016">
            <w:pPr>
              <w:jc w:val="center"/>
              <w:rPr>
                <w:color w:val="000000"/>
              </w:rPr>
            </w:pPr>
            <w:r>
              <w:rPr>
                <w:color w:val="000000"/>
              </w:rPr>
              <w:t>55</w:t>
            </w:r>
          </w:p>
        </w:tc>
      </w:tr>
      <w:tr w:rsidR="00397016" w:rsidTr="000B289E">
        <w:trPr>
          <w:trHeight w:val="855"/>
        </w:trPr>
        <w:tc>
          <w:tcPr>
            <w:tcW w:w="2160" w:type="dxa"/>
            <w:vMerge/>
            <w:tcBorders>
              <w:top w:val="nil"/>
              <w:left w:val="single" w:sz="8" w:space="0" w:color="auto"/>
              <w:bottom w:val="single" w:sz="8" w:space="0" w:color="000000"/>
              <w:right w:val="nil"/>
            </w:tcBorders>
            <w:vAlign w:val="center"/>
            <w:hideMark/>
          </w:tcPr>
          <w:p w:rsidR="00397016" w:rsidRDefault="00397016">
            <w:pPr>
              <w:rPr>
                <w:color w:val="000000"/>
                <w:sz w:val="28"/>
                <w:szCs w:val="28"/>
              </w:rPr>
            </w:pP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2</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Итоговые результаты освоения основной общеобразовательной программы детьми группы</w:t>
            </w:r>
          </w:p>
        </w:tc>
        <w:tc>
          <w:tcPr>
            <w:tcW w:w="1178" w:type="dxa"/>
            <w:tcBorders>
              <w:top w:val="nil"/>
              <w:left w:val="nil"/>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0-10</w:t>
            </w:r>
          </w:p>
        </w:tc>
        <w:tc>
          <w:tcPr>
            <w:tcW w:w="1559" w:type="dxa"/>
            <w:tcBorders>
              <w:top w:val="nil"/>
              <w:left w:val="single" w:sz="4" w:space="0" w:color="auto"/>
              <w:bottom w:val="nil"/>
              <w:right w:val="single" w:sz="4" w:space="0" w:color="auto"/>
            </w:tcBorders>
            <w:shd w:val="clear" w:color="auto" w:fill="auto"/>
            <w:noWrap/>
            <w:hideMark/>
          </w:tcPr>
          <w:p w:rsidR="00397016" w:rsidRDefault="00397016">
            <w:pPr>
              <w:jc w:val="center"/>
              <w:rPr>
                <w:color w:val="000000"/>
              </w:rPr>
            </w:pPr>
            <w:r>
              <w:rPr>
                <w:color w:val="000000"/>
              </w:rPr>
              <w:t> </w:t>
            </w:r>
          </w:p>
        </w:tc>
      </w:tr>
      <w:tr w:rsidR="00397016" w:rsidTr="000B289E">
        <w:trPr>
          <w:trHeight w:val="630"/>
        </w:trPr>
        <w:tc>
          <w:tcPr>
            <w:tcW w:w="2160" w:type="dxa"/>
            <w:vMerge/>
            <w:tcBorders>
              <w:top w:val="nil"/>
              <w:left w:val="single" w:sz="8" w:space="0" w:color="auto"/>
              <w:bottom w:val="single" w:sz="8" w:space="0" w:color="000000"/>
              <w:right w:val="nil"/>
            </w:tcBorders>
            <w:vAlign w:val="center"/>
            <w:hideMark/>
          </w:tcPr>
          <w:p w:rsidR="00397016" w:rsidRDefault="00397016">
            <w:pPr>
              <w:rPr>
                <w:color w:val="000000"/>
                <w:sz w:val="28"/>
                <w:szCs w:val="28"/>
              </w:rPr>
            </w:pP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3</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Охрана жизни и здоровья детей (индекс здоровья)</w:t>
            </w:r>
          </w:p>
        </w:tc>
        <w:tc>
          <w:tcPr>
            <w:tcW w:w="1178" w:type="dxa"/>
            <w:tcBorders>
              <w:top w:val="nil"/>
              <w:left w:val="nil"/>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0-9</w:t>
            </w:r>
          </w:p>
        </w:tc>
        <w:tc>
          <w:tcPr>
            <w:tcW w:w="1559" w:type="dxa"/>
            <w:tcBorders>
              <w:top w:val="nil"/>
              <w:left w:val="single" w:sz="4" w:space="0" w:color="auto"/>
              <w:bottom w:val="nil"/>
              <w:right w:val="single" w:sz="4" w:space="0" w:color="auto"/>
            </w:tcBorders>
            <w:shd w:val="clear" w:color="auto" w:fill="auto"/>
            <w:noWrap/>
            <w:hideMark/>
          </w:tcPr>
          <w:p w:rsidR="00397016" w:rsidRDefault="00397016">
            <w:pPr>
              <w:jc w:val="center"/>
              <w:rPr>
                <w:color w:val="000000"/>
              </w:rPr>
            </w:pPr>
            <w:r>
              <w:rPr>
                <w:color w:val="000000"/>
              </w:rPr>
              <w:t> </w:t>
            </w:r>
          </w:p>
        </w:tc>
      </w:tr>
      <w:tr w:rsidR="00397016" w:rsidTr="000B289E">
        <w:trPr>
          <w:trHeight w:val="660"/>
        </w:trPr>
        <w:tc>
          <w:tcPr>
            <w:tcW w:w="2160" w:type="dxa"/>
            <w:vMerge/>
            <w:tcBorders>
              <w:top w:val="nil"/>
              <w:left w:val="single" w:sz="8" w:space="0" w:color="auto"/>
              <w:bottom w:val="single" w:sz="8" w:space="0" w:color="000000"/>
              <w:right w:val="nil"/>
            </w:tcBorders>
            <w:vAlign w:val="center"/>
            <w:hideMark/>
          </w:tcPr>
          <w:p w:rsidR="00397016" w:rsidRDefault="00397016">
            <w:pPr>
              <w:rPr>
                <w:color w:val="000000"/>
                <w:sz w:val="28"/>
                <w:szCs w:val="28"/>
              </w:rPr>
            </w:pP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4</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Эффективность работы с родителями по результатам анкетирования</w:t>
            </w:r>
          </w:p>
        </w:tc>
        <w:tc>
          <w:tcPr>
            <w:tcW w:w="1178" w:type="dxa"/>
            <w:tcBorders>
              <w:top w:val="nil"/>
              <w:left w:val="nil"/>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0-8</w:t>
            </w:r>
          </w:p>
        </w:tc>
        <w:tc>
          <w:tcPr>
            <w:tcW w:w="1559" w:type="dxa"/>
            <w:tcBorders>
              <w:top w:val="nil"/>
              <w:left w:val="single" w:sz="4" w:space="0" w:color="auto"/>
              <w:bottom w:val="nil"/>
              <w:right w:val="single" w:sz="4" w:space="0" w:color="auto"/>
            </w:tcBorders>
            <w:shd w:val="clear" w:color="auto" w:fill="auto"/>
            <w:noWrap/>
            <w:hideMark/>
          </w:tcPr>
          <w:p w:rsidR="00397016" w:rsidRDefault="00397016">
            <w:pPr>
              <w:jc w:val="center"/>
              <w:rPr>
                <w:color w:val="000000"/>
              </w:rPr>
            </w:pPr>
            <w:r>
              <w:rPr>
                <w:color w:val="000000"/>
              </w:rPr>
              <w:t> </w:t>
            </w:r>
          </w:p>
        </w:tc>
      </w:tr>
      <w:tr w:rsidR="00397016" w:rsidTr="000B289E">
        <w:trPr>
          <w:trHeight w:val="855"/>
        </w:trPr>
        <w:tc>
          <w:tcPr>
            <w:tcW w:w="2160" w:type="dxa"/>
            <w:vMerge/>
            <w:tcBorders>
              <w:top w:val="nil"/>
              <w:left w:val="single" w:sz="8" w:space="0" w:color="auto"/>
              <w:bottom w:val="single" w:sz="8" w:space="0" w:color="000000"/>
              <w:right w:val="nil"/>
            </w:tcBorders>
            <w:vAlign w:val="center"/>
            <w:hideMark/>
          </w:tcPr>
          <w:p w:rsidR="00397016" w:rsidRDefault="00397016">
            <w:pPr>
              <w:rPr>
                <w:color w:val="000000"/>
                <w:sz w:val="28"/>
                <w:szCs w:val="28"/>
              </w:rPr>
            </w:pP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5</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Охват детей дополнительными образовательными (оздоровительными) услугами</w:t>
            </w:r>
          </w:p>
        </w:tc>
        <w:tc>
          <w:tcPr>
            <w:tcW w:w="1178" w:type="dxa"/>
            <w:tcBorders>
              <w:top w:val="nil"/>
              <w:left w:val="nil"/>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0-3</w:t>
            </w:r>
          </w:p>
        </w:tc>
        <w:tc>
          <w:tcPr>
            <w:tcW w:w="1559" w:type="dxa"/>
            <w:tcBorders>
              <w:top w:val="nil"/>
              <w:left w:val="single" w:sz="4" w:space="0" w:color="auto"/>
              <w:right w:val="single" w:sz="4" w:space="0" w:color="auto"/>
            </w:tcBorders>
            <w:shd w:val="clear" w:color="auto" w:fill="auto"/>
            <w:noWrap/>
            <w:hideMark/>
          </w:tcPr>
          <w:p w:rsidR="00397016" w:rsidRDefault="00397016">
            <w:pPr>
              <w:jc w:val="center"/>
              <w:rPr>
                <w:color w:val="000000"/>
              </w:rPr>
            </w:pPr>
            <w:r>
              <w:rPr>
                <w:color w:val="000000"/>
              </w:rPr>
              <w:t> </w:t>
            </w:r>
          </w:p>
        </w:tc>
      </w:tr>
      <w:tr w:rsidR="00397016" w:rsidTr="000B289E">
        <w:trPr>
          <w:trHeight w:val="546"/>
        </w:trPr>
        <w:tc>
          <w:tcPr>
            <w:tcW w:w="2160" w:type="dxa"/>
            <w:vMerge/>
            <w:tcBorders>
              <w:top w:val="nil"/>
              <w:left w:val="single" w:sz="8" w:space="0" w:color="auto"/>
              <w:bottom w:val="single" w:sz="8" w:space="0" w:color="000000"/>
              <w:right w:val="single" w:sz="4" w:space="0" w:color="auto"/>
            </w:tcBorders>
            <w:vAlign w:val="center"/>
            <w:hideMark/>
          </w:tcPr>
          <w:p w:rsidR="00397016" w:rsidRDefault="00397016">
            <w:pPr>
              <w:rPr>
                <w:color w:val="000000"/>
                <w:sz w:val="28"/>
                <w:szCs w:val="2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016" w:rsidRDefault="00CF4D44">
            <w:pPr>
              <w:jc w:val="center"/>
              <w:rPr>
                <w:color w:val="000000"/>
              </w:rPr>
            </w:pPr>
            <w:r>
              <w:rPr>
                <w:color w:val="000000"/>
              </w:rPr>
              <w:t>6</w:t>
            </w:r>
          </w:p>
        </w:tc>
        <w:tc>
          <w:tcPr>
            <w:tcW w:w="4840" w:type="dxa"/>
            <w:tcBorders>
              <w:top w:val="single" w:sz="4" w:space="0" w:color="auto"/>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 xml:space="preserve">Распространение передового педагогического опыта </w:t>
            </w:r>
          </w:p>
        </w:tc>
        <w:tc>
          <w:tcPr>
            <w:tcW w:w="1178" w:type="dxa"/>
            <w:tcBorders>
              <w:top w:val="single" w:sz="4" w:space="0" w:color="auto"/>
              <w:left w:val="nil"/>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0-9</w:t>
            </w:r>
          </w:p>
        </w:tc>
        <w:tc>
          <w:tcPr>
            <w:tcW w:w="1559" w:type="dxa"/>
            <w:tcBorders>
              <w:left w:val="single" w:sz="4" w:space="0" w:color="auto"/>
              <w:bottom w:val="single" w:sz="4" w:space="0" w:color="auto"/>
              <w:right w:val="single" w:sz="4" w:space="0" w:color="auto"/>
            </w:tcBorders>
            <w:shd w:val="clear" w:color="auto" w:fill="auto"/>
            <w:noWrap/>
            <w:hideMark/>
          </w:tcPr>
          <w:p w:rsidR="00397016" w:rsidRDefault="00397016">
            <w:pPr>
              <w:jc w:val="center"/>
              <w:rPr>
                <w:color w:val="000000"/>
              </w:rPr>
            </w:pPr>
            <w:r>
              <w:rPr>
                <w:color w:val="000000"/>
              </w:rPr>
              <w:t> </w:t>
            </w:r>
          </w:p>
        </w:tc>
      </w:tr>
      <w:tr w:rsidR="00397016" w:rsidTr="000B289E">
        <w:trPr>
          <w:trHeight w:val="660"/>
        </w:trPr>
        <w:tc>
          <w:tcPr>
            <w:tcW w:w="2160" w:type="dxa"/>
            <w:vMerge/>
            <w:tcBorders>
              <w:top w:val="nil"/>
              <w:left w:val="single" w:sz="8" w:space="0" w:color="auto"/>
              <w:bottom w:val="single" w:sz="8" w:space="0" w:color="000000"/>
              <w:right w:val="single" w:sz="4" w:space="0" w:color="auto"/>
            </w:tcBorders>
            <w:vAlign w:val="center"/>
            <w:hideMark/>
          </w:tcPr>
          <w:p w:rsidR="00397016" w:rsidRDefault="00397016">
            <w:pPr>
              <w:rPr>
                <w:color w:val="000000"/>
                <w:sz w:val="28"/>
                <w:szCs w:val="2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97016" w:rsidRDefault="00CF4D44">
            <w:pPr>
              <w:jc w:val="center"/>
              <w:rPr>
                <w:color w:val="000000"/>
              </w:rPr>
            </w:pPr>
            <w:r>
              <w:rPr>
                <w:color w:val="000000"/>
              </w:rPr>
              <w:t>7</w:t>
            </w:r>
          </w:p>
        </w:tc>
        <w:tc>
          <w:tcPr>
            <w:tcW w:w="48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7016" w:rsidRDefault="007928E9" w:rsidP="007928E9">
            <w:pPr>
              <w:rPr>
                <w:color w:val="000000"/>
              </w:rPr>
            </w:pPr>
            <w:r>
              <w:rPr>
                <w:color w:val="000000"/>
              </w:rPr>
              <w:t xml:space="preserve">Взаимосвязь со </w:t>
            </w:r>
            <w:r w:rsidR="00397016">
              <w:rPr>
                <w:color w:val="000000"/>
              </w:rPr>
              <w:t>специалистами</w:t>
            </w:r>
          </w:p>
        </w:tc>
        <w:tc>
          <w:tcPr>
            <w:tcW w:w="1178" w:type="dxa"/>
            <w:tcBorders>
              <w:top w:val="single" w:sz="4" w:space="0" w:color="auto"/>
              <w:left w:val="nil"/>
              <w:bottom w:val="single" w:sz="4" w:space="0" w:color="auto"/>
              <w:right w:val="single" w:sz="8" w:space="0" w:color="auto"/>
            </w:tcBorders>
            <w:shd w:val="clear" w:color="auto" w:fill="auto"/>
            <w:noWrap/>
            <w:vAlign w:val="center"/>
            <w:hideMark/>
          </w:tcPr>
          <w:p w:rsidR="00397016" w:rsidRDefault="00397016">
            <w:pPr>
              <w:jc w:val="center"/>
              <w:rPr>
                <w:color w:val="000000"/>
              </w:rPr>
            </w:pPr>
            <w:r>
              <w:rPr>
                <w:color w:val="000000"/>
              </w:rPr>
              <w:t>0-6</w:t>
            </w:r>
          </w:p>
        </w:tc>
        <w:tc>
          <w:tcPr>
            <w:tcW w:w="1559" w:type="dxa"/>
            <w:tcBorders>
              <w:top w:val="single" w:sz="4" w:space="0" w:color="auto"/>
              <w:left w:val="nil"/>
              <w:bottom w:val="single" w:sz="4" w:space="0" w:color="auto"/>
              <w:right w:val="single" w:sz="4" w:space="0" w:color="auto"/>
            </w:tcBorders>
            <w:shd w:val="clear" w:color="auto" w:fill="auto"/>
            <w:noWrap/>
            <w:hideMark/>
          </w:tcPr>
          <w:p w:rsidR="00397016" w:rsidRDefault="00397016">
            <w:pPr>
              <w:jc w:val="center"/>
              <w:rPr>
                <w:color w:val="000000"/>
              </w:rPr>
            </w:pPr>
            <w:r>
              <w:rPr>
                <w:color w:val="000000"/>
              </w:rPr>
              <w:t> </w:t>
            </w:r>
          </w:p>
        </w:tc>
      </w:tr>
      <w:tr w:rsidR="00397016" w:rsidTr="00397016">
        <w:trPr>
          <w:trHeight w:val="1050"/>
        </w:trPr>
        <w:tc>
          <w:tcPr>
            <w:tcW w:w="2160" w:type="dxa"/>
            <w:tcBorders>
              <w:top w:val="nil"/>
              <w:left w:val="single" w:sz="8" w:space="0" w:color="auto"/>
              <w:bottom w:val="nil"/>
              <w:right w:val="nil"/>
            </w:tcBorders>
            <w:shd w:val="clear" w:color="auto" w:fill="auto"/>
            <w:vAlign w:val="bottom"/>
            <w:hideMark/>
          </w:tcPr>
          <w:p w:rsidR="00397016" w:rsidRDefault="00397016">
            <w:pPr>
              <w:rPr>
                <w:color w:val="000000"/>
                <w:sz w:val="28"/>
                <w:szCs w:val="28"/>
              </w:rPr>
            </w:pPr>
            <w:r>
              <w:rPr>
                <w:color w:val="000000"/>
                <w:sz w:val="28"/>
                <w:szCs w:val="28"/>
              </w:rPr>
              <w:t>Воспитатель по обучению родному языку</w:t>
            </w:r>
          </w:p>
        </w:tc>
        <w:tc>
          <w:tcPr>
            <w:tcW w:w="132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1</w:t>
            </w:r>
          </w:p>
        </w:tc>
        <w:tc>
          <w:tcPr>
            <w:tcW w:w="4840" w:type="dxa"/>
            <w:tcBorders>
              <w:top w:val="single" w:sz="8" w:space="0" w:color="auto"/>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 xml:space="preserve">Промежуточные  результаты освоения программы обучения второму (неродному) языку  </w:t>
            </w:r>
          </w:p>
        </w:tc>
        <w:tc>
          <w:tcPr>
            <w:tcW w:w="1178" w:type="dxa"/>
            <w:tcBorders>
              <w:top w:val="single" w:sz="8" w:space="0" w:color="auto"/>
              <w:left w:val="nil"/>
              <w:bottom w:val="single" w:sz="4" w:space="0" w:color="auto"/>
              <w:right w:val="nil"/>
            </w:tcBorders>
            <w:shd w:val="clear" w:color="auto" w:fill="auto"/>
            <w:noWrap/>
            <w:vAlign w:val="center"/>
            <w:hideMark/>
          </w:tcPr>
          <w:p w:rsidR="00397016" w:rsidRDefault="00397016">
            <w:pPr>
              <w:jc w:val="center"/>
              <w:rPr>
                <w:color w:val="000000"/>
              </w:rPr>
            </w:pPr>
            <w:r>
              <w:rPr>
                <w:color w:val="000000"/>
              </w:rPr>
              <w:t>0-10</w:t>
            </w:r>
          </w:p>
        </w:tc>
        <w:tc>
          <w:tcPr>
            <w:tcW w:w="1559" w:type="dxa"/>
            <w:tcBorders>
              <w:top w:val="single" w:sz="8" w:space="0" w:color="auto"/>
              <w:left w:val="single" w:sz="8" w:space="0" w:color="auto"/>
              <w:bottom w:val="nil"/>
              <w:right w:val="single" w:sz="8" w:space="0" w:color="auto"/>
            </w:tcBorders>
            <w:shd w:val="clear" w:color="auto" w:fill="auto"/>
            <w:noWrap/>
            <w:vAlign w:val="center"/>
            <w:hideMark/>
          </w:tcPr>
          <w:p w:rsidR="00397016" w:rsidRDefault="00397016">
            <w:pPr>
              <w:jc w:val="center"/>
              <w:rPr>
                <w:color w:val="000000"/>
              </w:rPr>
            </w:pPr>
            <w:r>
              <w:rPr>
                <w:color w:val="000000"/>
              </w:rPr>
              <w:t>55</w:t>
            </w:r>
          </w:p>
        </w:tc>
      </w:tr>
      <w:tr w:rsidR="00397016" w:rsidTr="00397016">
        <w:trPr>
          <w:trHeight w:val="600"/>
        </w:trPr>
        <w:tc>
          <w:tcPr>
            <w:tcW w:w="2160" w:type="dxa"/>
            <w:tcBorders>
              <w:top w:val="nil"/>
              <w:left w:val="single" w:sz="8" w:space="0" w:color="auto"/>
              <w:bottom w:val="nil"/>
              <w:right w:val="nil"/>
            </w:tcBorders>
            <w:shd w:val="clear" w:color="auto" w:fill="auto"/>
            <w:noWrap/>
            <w:vAlign w:val="bottom"/>
            <w:hideMark/>
          </w:tcPr>
          <w:p w:rsidR="00397016" w:rsidRDefault="00397016">
            <w:pPr>
              <w:rPr>
                <w:rFonts w:ascii="Calibri" w:hAnsi="Calibri" w:cs="Calibri"/>
                <w:color w:val="000000"/>
                <w:sz w:val="28"/>
                <w:szCs w:val="28"/>
              </w:rPr>
            </w:pPr>
            <w:r>
              <w:rPr>
                <w:rFonts w:ascii="Calibri" w:hAnsi="Calibri" w:cs="Calibri"/>
                <w:color w:val="000000"/>
                <w:sz w:val="28"/>
                <w:szCs w:val="28"/>
              </w:rPr>
              <w:t> </w:t>
            </w: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2</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 xml:space="preserve">Итоговые результаты освоения программы обучения второму (неродному) языку в каждой возрастной группе  </w:t>
            </w:r>
          </w:p>
        </w:tc>
        <w:tc>
          <w:tcPr>
            <w:tcW w:w="1178" w:type="dxa"/>
            <w:tcBorders>
              <w:top w:val="nil"/>
              <w:left w:val="nil"/>
              <w:bottom w:val="single" w:sz="4" w:space="0" w:color="auto"/>
              <w:right w:val="nil"/>
            </w:tcBorders>
            <w:shd w:val="clear" w:color="auto" w:fill="auto"/>
            <w:noWrap/>
            <w:vAlign w:val="center"/>
            <w:hideMark/>
          </w:tcPr>
          <w:p w:rsidR="00397016" w:rsidRDefault="00397016">
            <w:pPr>
              <w:jc w:val="center"/>
              <w:rPr>
                <w:color w:val="000000"/>
              </w:rPr>
            </w:pPr>
            <w:r>
              <w:rPr>
                <w:color w:val="000000"/>
              </w:rPr>
              <w:t>0-10</w:t>
            </w:r>
          </w:p>
        </w:tc>
        <w:tc>
          <w:tcPr>
            <w:tcW w:w="1559" w:type="dxa"/>
            <w:tcBorders>
              <w:top w:val="nil"/>
              <w:left w:val="single" w:sz="8" w:space="0" w:color="auto"/>
              <w:bottom w:val="nil"/>
              <w:right w:val="single" w:sz="8" w:space="0" w:color="auto"/>
            </w:tcBorders>
            <w:shd w:val="clear" w:color="auto" w:fill="auto"/>
            <w:noWrap/>
            <w:vAlign w:val="center"/>
            <w:hideMark/>
          </w:tcPr>
          <w:p w:rsidR="00397016" w:rsidRDefault="00397016">
            <w:pPr>
              <w:jc w:val="center"/>
              <w:rPr>
                <w:color w:val="000000"/>
              </w:rPr>
            </w:pPr>
            <w:r>
              <w:rPr>
                <w:color w:val="000000"/>
              </w:rPr>
              <w:t> </w:t>
            </w:r>
          </w:p>
        </w:tc>
      </w:tr>
      <w:tr w:rsidR="00397016" w:rsidTr="00397016">
        <w:trPr>
          <w:trHeight w:val="630"/>
        </w:trPr>
        <w:tc>
          <w:tcPr>
            <w:tcW w:w="2160" w:type="dxa"/>
            <w:tcBorders>
              <w:top w:val="nil"/>
              <w:left w:val="single" w:sz="8" w:space="0" w:color="auto"/>
              <w:bottom w:val="nil"/>
              <w:right w:val="nil"/>
            </w:tcBorders>
            <w:shd w:val="clear" w:color="auto" w:fill="auto"/>
            <w:noWrap/>
            <w:vAlign w:val="bottom"/>
            <w:hideMark/>
          </w:tcPr>
          <w:p w:rsidR="00397016" w:rsidRDefault="00397016">
            <w:pPr>
              <w:rPr>
                <w:rFonts w:ascii="Calibri" w:hAnsi="Calibri" w:cs="Calibri"/>
                <w:color w:val="000000"/>
                <w:sz w:val="28"/>
                <w:szCs w:val="28"/>
              </w:rPr>
            </w:pPr>
            <w:r>
              <w:rPr>
                <w:rFonts w:ascii="Calibri" w:hAnsi="Calibri" w:cs="Calibri"/>
                <w:color w:val="000000"/>
                <w:sz w:val="28"/>
                <w:szCs w:val="28"/>
              </w:rPr>
              <w:t> </w:t>
            </w: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3</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Уровень языковой подготовленности детей подготовительной группы к обучению в школе</w:t>
            </w:r>
          </w:p>
        </w:tc>
        <w:tc>
          <w:tcPr>
            <w:tcW w:w="1178" w:type="dxa"/>
            <w:tcBorders>
              <w:top w:val="nil"/>
              <w:left w:val="nil"/>
              <w:bottom w:val="single" w:sz="4" w:space="0" w:color="auto"/>
              <w:right w:val="nil"/>
            </w:tcBorders>
            <w:shd w:val="clear" w:color="auto" w:fill="auto"/>
            <w:noWrap/>
            <w:vAlign w:val="center"/>
            <w:hideMark/>
          </w:tcPr>
          <w:p w:rsidR="00397016" w:rsidRDefault="00397016">
            <w:pPr>
              <w:jc w:val="center"/>
              <w:rPr>
                <w:color w:val="000000"/>
              </w:rPr>
            </w:pPr>
            <w:r>
              <w:rPr>
                <w:color w:val="000000"/>
              </w:rPr>
              <w:t>0-10</w:t>
            </w:r>
          </w:p>
        </w:tc>
        <w:tc>
          <w:tcPr>
            <w:tcW w:w="1559" w:type="dxa"/>
            <w:tcBorders>
              <w:top w:val="nil"/>
              <w:left w:val="single" w:sz="8" w:space="0" w:color="auto"/>
              <w:bottom w:val="nil"/>
              <w:right w:val="single" w:sz="8" w:space="0" w:color="auto"/>
            </w:tcBorders>
            <w:shd w:val="clear" w:color="auto" w:fill="auto"/>
            <w:noWrap/>
            <w:vAlign w:val="center"/>
            <w:hideMark/>
          </w:tcPr>
          <w:p w:rsidR="00397016" w:rsidRDefault="00397016">
            <w:pPr>
              <w:jc w:val="center"/>
              <w:rPr>
                <w:color w:val="000000"/>
              </w:rPr>
            </w:pPr>
            <w:r>
              <w:rPr>
                <w:color w:val="000000"/>
              </w:rPr>
              <w:t> </w:t>
            </w:r>
          </w:p>
        </w:tc>
      </w:tr>
      <w:tr w:rsidR="00397016" w:rsidTr="00397016">
        <w:trPr>
          <w:trHeight w:val="615"/>
        </w:trPr>
        <w:tc>
          <w:tcPr>
            <w:tcW w:w="2160" w:type="dxa"/>
            <w:tcBorders>
              <w:top w:val="nil"/>
              <w:left w:val="single" w:sz="8" w:space="0" w:color="auto"/>
              <w:bottom w:val="nil"/>
              <w:right w:val="nil"/>
            </w:tcBorders>
            <w:shd w:val="clear" w:color="auto" w:fill="auto"/>
            <w:noWrap/>
            <w:vAlign w:val="bottom"/>
            <w:hideMark/>
          </w:tcPr>
          <w:p w:rsidR="00397016" w:rsidRDefault="00397016">
            <w:pPr>
              <w:rPr>
                <w:rFonts w:ascii="Calibri" w:hAnsi="Calibri" w:cs="Calibri"/>
                <w:color w:val="000000"/>
                <w:sz w:val="28"/>
                <w:szCs w:val="28"/>
              </w:rPr>
            </w:pPr>
            <w:r>
              <w:rPr>
                <w:rFonts w:ascii="Calibri" w:hAnsi="Calibri" w:cs="Calibri"/>
                <w:color w:val="000000"/>
                <w:sz w:val="28"/>
                <w:szCs w:val="28"/>
              </w:rPr>
              <w:t> </w:t>
            </w: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4</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Оказание дополнительных образовательных услуг (охват детей дополнительными образовательными услугами по направлению деятельности)</w:t>
            </w:r>
          </w:p>
        </w:tc>
        <w:tc>
          <w:tcPr>
            <w:tcW w:w="1178" w:type="dxa"/>
            <w:tcBorders>
              <w:top w:val="nil"/>
              <w:left w:val="nil"/>
              <w:bottom w:val="single" w:sz="4" w:space="0" w:color="auto"/>
              <w:right w:val="nil"/>
            </w:tcBorders>
            <w:shd w:val="clear" w:color="auto" w:fill="auto"/>
            <w:noWrap/>
            <w:vAlign w:val="center"/>
            <w:hideMark/>
          </w:tcPr>
          <w:p w:rsidR="00397016" w:rsidRDefault="00397016">
            <w:pPr>
              <w:jc w:val="center"/>
              <w:rPr>
                <w:color w:val="000000"/>
              </w:rPr>
            </w:pPr>
            <w:r>
              <w:rPr>
                <w:color w:val="000000"/>
              </w:rPr>
              <w:t>0-10</w:t>
            </w:r>
          </w:p>
        </w:tc>
        <w:tc>
          <w:tcPr>
            <w:tcW w:w="1559" w:type="dxa"/>
            <w:tcBorders>
              <w:top w:val="nil"/>
              <w:left w:val="single" w:sz="8" w:space="0" w:color="auto"/>
              <w:bottom w:val="nil"/>
              <w:right w:val="single" w:sz="8" w:space="0" w:color="auto"/>
            </w:tcBorders>
            <w:shd w:val="clear" w:color="auto" w:fill="auto"/>
            <w:noWrap/>
            <w:vAlign w:val="center"/>
            <w:hideMark/>
          </w:tcPr>
          <w:p w:rsidR="00397016" w:rsidRDefault="00397016">
            <w:pPr>
              <w:jc w:val="center"/>
              <w:rPr>
                <w:color w:val="000000"/>
              </w:rPr>
            </w:pPr>
            <w:r>
              <w:rPr>
                <w:color w:val="000000"/>
              </w:rPr>
              <w:t> </w:t>
            </w:r>
          </w:p>
        </w:tc>
      </w:tr>
      <w:tr w:rsidR="00397016" w:rsidTr="00397016">
        <w:trPr>
          <w:trHeight w:val="600"/>
        </w:trPr>
        <w:tc>
          <w:tcPr>
            <w:tcW w:w="2160" w:type="dxa"/>
            <w:tcBorders>
              <w:top w:val="nil"/>
              <w:left w:val="single" w:sz="8" w:space="0" w:color="auto"/>
              <w:bottom w:val="nil"/>
              <w:right w:val="nil"/>
            </w:tcBorders>
            <w:shd w:val="clear" w:color="auto" w:fill="auto"/>
            <w:noWrap/>
            <w:vAlign w:val="bottom"/>
            <w:hideMark/>
          </w:tcPr>
          <w:p w:rsidR="00397016" w:rsidRDefault="00397016">
            <w:pPr>
              <w:rPr>
                <w:rFonts w:ascii="Calibri" w:hAnsi="Calibri" w:cs="Calibri"/>
                <w:color w:val="000000"/>
                <w:sz w:val="28"/>
                <w:szCs w:val="28"/>
              </w:rPr>
            </w:pPr>
            <w:r>
              <w:rPr>
                <w:rFonts w:ascii="Calibri" w:hAnsi="Calibri" w:cs="Calibri"/>
                <w:color w:val="000000"/>
                <w:sz w:val="28"/>
                <w:szCs w:val="28"/>
              </w:rPr>
              <w:t> </w:t>
            </w: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5</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Доля положительных отзывов родителями детей</w:t>
            </w:r>
          </w:p>
        </w:tc>
        <w:tc>
          <w:tcPr>
            <w:tcW w:w="1178" w:type="dxa"/>
            <w:tcBorders>
              <w:top w:val="nil"/>
              <w:left w:val="nil"/>
              <w:bottom w:val="single" w:sz="4" w:space="0" w:color="auto"/>
              <w:right w:val="nil"/>
            </w:tcBorders>
            <w:shd w:val="clear" w:color="auto" w:fill="auto"/>
            <w:noWrap/>
            <w:vAlign w:val="center"/>
            <w:hideMark/>
          </w:tcPr>
          <w:p w:rsidR="00397016" w:rsidRDefault="00397016">
            <w:pPr>
              <w:jc w:val="center"/>
              <w:rPr>
                <w:color w:val="000000"/>
              </w:rPr>
            </w:pPr>
            <w:r>
              <w:rPr>
                <w:color w:val="000000"/>
              </w:rPr>
              <w:t>0-5</w:t>
            </w:r>
          </w:p>
        </w:tc>
        <w:tc>
          <w:tcPr>
            <w:tcW w:w="1559" w:type="dxa"/>
            <w:tcBorders>
              <w:top w:val="nil"/>
              <w:left w:val="single" w:sz="8" w:space="0" w:color="auto"/>
              <w:bottom w:val="nil"/>
              <w:right w:val="single" w:sz="8" w:space="0" w:color="auto"/>
            </w:tcBorders>
            <w:shd w:val="clear" w:color="auto" w:fill="auto"/>
            <w:noWrap/>
            <w:vAlign w:val="center"/>
            <w:hideMark/>
          </w:tcPr>
          <w:p w:rsidR="00397016" w:rsidRDefault="00397016">
            <w:pPr>
              <w:jc w:val="center"/>
              <w:rPr>
                <w:color w:val="000000"/>
              </w:rPr>
            </w:pPr>
            <w:r>
              <w:rPr>
                <w:color w:val="000000"/>
              </w:rPr>
              <w:t> </w:t>
            </w:r>
          </w:p>
        </w:tc>
      </w:tr>
      <w:tr w:rsidR="00397016" w:rsidTr="00397016">
        <w:trPr>
          <w:trHeight w:val="690"/>
        </w:trPr>
        <w:tc>
          <w:tcPr>
            <w:tcW w:w="2160" w:type="dxa"/>
            <w:tcBorders>
              <w:top w:val="nil"/>
              <w:left w:val="single" w:sz="8" w:space="0" w:color="auto"/>
              <w:bottom w:val="nil"/>
              <w:right w:val="nil"/>
            </w:tcBorders>
            <w:shd w:val="clear" w:color="auto" w:fill="auto"/>
            <w:noWrap/>
            <w:vAlign w:val="bottom"/>
            <w:hideMark/>
          </w:tcPr>
          <w:p w:rsidR="00397016" w:rsidRDefault="00397016">
            <w:pPr>
              <w:rPr>
                <w:rFonts w:ascii="Calibri" w:hAnsi="Calibri" w:cs="Calibri"/>
                <w:color w:val="000000"/>
                <w:sz w:val="28"/>
                <w:szCs w:val="28"/>
              </w:rPr>
            </w:pPr>
            <w:r>
              <w:rPr>
                <w:rFonts w:ascii="Calibri" w:hAnsi="Calibri" w:cs="Calibri"/>
                <w:color w:val="000000"/>
                <w:sz w:val="28"/>
                <w:szCs w:val="28"/>
              </w:rPr>
              <w:t> </w:t>
            </w:r>
          </w:p>
        </w:tc>
        <w:tc>
          <w:tcPr>
            <w:tcW w:w="1320" w:type="dxa"/>
            <w:tcBorders>
              <w:top w:val="nil"/>
              <w:left w:val="single" w:sz="8" w:space="0" w:color="auto"/>
              <w:bottom w:val="nil"/>
              <w:right w:val="single" w:sz="4" w:space="0" w:color="auto"/>
            </w:tcBorders>
            <w:shd w:val="clear" w:color="auto" w:fill="auto"/>
            <w:noWrap/>
            <w:vAlign w:val="center"/>
            <w:hideMark/>
          </w:tcPr>
          <w:p w:rsidR="00397016" w:rsidRDefault="00397016">
            <w:pPr>
              <w:jc w:val="center"/>
              <w:rPr>
                <w:color w:val="000000"/>
              </w:rPr>
            </w:pPr>
            <w:r>
              <w:rPr>
                <w:color w:val="000000"/>
              </w:rPr>
              <w:t>6</w:t>
            </w:r>
          </w:p>
        </w:tc>
        <w:tc>
          <w:tcPr>
            <w:tcW w:w="4840" w:type="dxa"/>
            <w:tcBorders>
              <w:top w:val="nil"/>
              <w:left w:val="nil"/>
              <w:bottom w:val="nil"/>
              <w:right w:val="single" w:sz="4" w:space="0" w:color="auto"/>
            </w:tcBorders>
            <w:shd w:val="clear" w:color="auto" w:fill="auto"/>
            <w:vAlign w:val="center"/>
            <w:hideMark/>
          </w:tcPr>
          <w:p w:rsidR="00397016" w:rsidRDefault="00397016">
            <w:pPr>
              <w:rPr>
                <w:color w:val="000000"/>
              </w:rPr>
            </w:pPr>
            <w:r>
              <w:rPr>
                <w:color w:val="000000"/>
              </w:rPr>
              <w:t xml:space="preserve">Распространение передового педагогического опыта </w:t>
            </w:r>
          </w:p>
        </w:tc>
        <w:tc>
          <w:tcPr>
            <w:tcW w:w="1178" w:type="dxa"/>
            <w:tcBorders>
              <w:top w:val="nil"/>
              <w:left w:val="nil"/>
              <w:bottom w:val="nil"/>
              <w:right w:val="nil"/>
            </w:tcBorders>
            <w:shd w:val="clear" w:color="auto" w:fill="auto"/>
            <w:noWrap/>
            <w:vAlign w:val="center"/>
            <w:hideMark/>
          </w:tcPr>
          <w:p w:rsidR="00397016" w:rsidRDefault="00397016">
            <w:pPr>
              <w:jc w:val="center"/>
              <w:rPr>
                <w:color w:val="000000"/>
              </w:rPr>
            </w:pPr>
            <w:r>
              <w:rPr>
                <w:color w:val="000000"/>
              </w:rPr>
              <w:t>0-10</w:t>
            </w:r>
          </w:p>
        </w:tc>
        <w:tc>
          <w:tcPr>
            <w:tcW w:w="1559" w:type="dxa"/>
            <w:tcBorders>
              <w:top w:val="nil"/>
              <w:left w:val="single" w:sz="8" w:space="0" w:color="auto"/>
              <w:bottom w:val="nil"/>
              <w:right w:val="single" w:sz="8" w:space="0" w:color="auto"/>
            </w:tcBorders>
            <w:shd w:val="clear" w:color="auto" w:fill="auto"/>
            <w:noWrap/>
            <w:vAlign w:val="center"/>
            <w:hideMark/>
          </w:tcPr>
          <w:p w:rsidR="00397016" w:rsidRDefault="00397016">
            <w:pPr>
              <w:jc w:val="center"/>
              <w:rPr>
                <w:color w:val="000000"/>
              </w:rPr>
            </w:pPr>
            <w:r>
              <w:rPr>
                <w:color w:val="000000"/>
              </w:rPr>
              <w:t> </w:t>
            </w:r>
          </w:p>
        </w:tc>
      </w:tr>
      <w:tr w:rsidR="00397016" w:rsidTr="00397016">
        <w:trPr>
          <w:trHeight w:val="945"/>
        </w:trPr>
        <w:tc>
          <w:tcPr>
            <w:tcW w:w="2160" w:type="dxa"/>
            <w:tcBorders>
              <w:top w:val="single" w:sz="8" w:space="0" w:color="auto"/>
              <w:left w:val="single" w:sz="8" w:space="0" w:color="auto"/>
              <w:bottom w:val="nil"/>
              <w:right w:val="nil"/>
            </w:tcBorders>
            <w:shd w:val="clear" w:color="auto" w:fill="auto"/>
            <w:vAlign w:val="center"/>
            <w:hideMark/>
          </w:tcPr>
          <w:p w:rsidR="00397016" w:rsidRDefault="00397016">
            <w:pPr>
              <w:jc w:val="center"/>
              <w:rPr>
                <w:color w:val="000000"/>
                <w:sz w:val="28"/>
                <w:szCs w:val="28"/>
              </w:rPr>
            </w:pPr>
            <w:r>
              <w:rPr>
                <w:color w:val="000000"/>
                <w:sz w:val="28"/>
                <w:szCs w:val="28"/>
              </w:rPr>
              <w:t>Младший воспитатель</w:t>
            </w:r>
          </w:p>
        </w:tc>
        <w:tc>
          <w:tcPr>
            <w:tcW w:w="132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1</w:t>
            </w:r>
          </w:p>
        </w:tc>
        <w:tc>
          <w:tcPr>
            <w:tcW w:w="4840" w:type="dxa"/>
            <w:tcBorders>
              <w:top w:val="single" w:sz="8" w:space="0" w:color="auto"/>
              <w:left w:val="nil"/>
              <w:bottom w:val="single" w:sz="4" w:space="0" w:color="auto"/>
              <w:right w:val="single" w:sz="4" w:space="0" w:color="auto"/>
            </w:tcBorders>
            <w:shd w:val="clear" w:color="000000" w:fill="FFFFFF"/>
            <w:vAlign w:val="center"/>
            <w:hideMark/>
          </w:tcPr>
          <w:p w:rsidR="00397016" w:rsidRDefault="00397016">
            <w:pPr>
              <w:rPr>
                <w:color w:val="000000"/>
              </w:rPr>
            </w:pPr>
            <w:r>
              <w:rPr>
                <w:color w:val="000000"/>
              </w:rPr>
              <w:t>Отсутствие нарушений санитарно-эпидемиологического режима в группе</w:t>
            </w:r>
          </w:p>
        </w:tc>
        <w:tc>
          <w:tcPr>
            <w:tcW w:w="1178" w:type="dxa"/>
            <w:tcBorders>
              <w:top w:val="single" w:sz="8" w:space="0" w:color="auto"/>
              <w:left w:val="nil"/>
              <w:bottom w:val="single" w:sz="4" w:space="0" w:color="auto"/>
              <w:right w:val="single" w:sz="8" w:space="0" w:color="auto"/>
            </w:tcBorders>
            <w:shd w:val="clear" w:color="000000" w:fill="FFFFFF"/>
            <w:noWrap/>
            <w:vAlign w:val="center"/>
            <w:hideMark/>
          </w:tcPr>
          <w:p w:rsidR="00397016" w:rsidRDefault="00397016">
            <w:pPr>
              <w:jc w:val="center"/>
              <w:rPr>
                <w:color w:val="000000"/>
              </w:rPr>
            </w:pPr>
            <w:r>
              <w:rPr>
                <w:color w:val="000000"/>
              </w:rPr>
              <w:t>0-10</w:t>
            </w:r>
          </w:p>
        </w:tc>
        <w:tc>
          <w:tcPr>
            <w:tcW w:w="1559" w:type="dxa"/>
            <w:tcBorders>
              <w:top w:val="single" w:sz="8" w:space="0" w:color="auto"/>
              <w:left w:val="nil"/>
              <w:bottom w:val="nil"/>
              <w:right w:val="single" w:sz="8" w:space="0" w:color="auto"/>
            </w:tcBorders>
            <w:shd w:val="clear" w:color="auto" w:fill="auto"/>
            <w:noWrap/>
            <w:vAlign w:val="center"/>
            <w:hideMark/>
          </w:tcPr>
          <w:p w:rsidR="00397016" w:rsidRDefault="00397016">
            <w:pPr>
              <w:jc w:val="center"/>
              <w:rPr>
                <w:color w:val="000000"/>
              </w:rPr>
            </w:pPr>
            <w:r>
              <w:rPr>
                <w:color w:val="000000"/>
              </w:rPr>
              <w:t>35</w:t>
            </w:r>
          </w:p>
        </w:tc>
      </w:tr>
      <w:tr w:rsidR="00397016" w:rsidTr="00397016">
        <w:trPr>
          <w:trHeight w:val="585"/>
        </w:trPr>
        <w:tc>
          <w:tcPr>
            <w:tcW w:w="2160" w:type="dxa"/>
            <w:tcBorders>
              <w:top w:val="nil"/>
              <w:left w:val="single" w:sz="8" w:space="0" w:color="auto"/>
              <w:bottom w:val="nil"/>
              <w:right w:val="nil"/>
            </w:tcBorders>
            <w:shd w:val="clear" w:color="auto" w:fill="auto"/>
            <w:noWrap/>
            <w:vAlign w:val="bottom"/>
            <w:hideMark/>
          </w:tcPr>
          <w:p w:rsidR="00397016" w:rsidRDefault="00397016">
            <w:pPr>
              <w:rPr>
                <w:rFonts w:ascii="Calibri" w:hAnsi="Calibri" w:cs="Calibri"/>
                <w:color w:val="000000"/>
                <w:sz w:val="28"/>
                <w:szCs w:val="28"/>
              </w:rPr>
            </w:pPr>
            <w:r>
              <w:rPr>
                <w:rFonts w:ascii="Calibri" w:hAnsi="Calibri" w:cs="Calibri"/>
                <w:color w:val="000000"/>
                <w:sz w:val="28"/>
                <w:szCs w:val="28"/>
              </w:rPr>
              <w:t> </w:t>
            </w: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2</w:t>
            </w:r>
          </w:p>
        </w:tc>
        <w:tc>
          <w:tcPr>
            <w:tcW w:w="4840" w:type="dxa"/>
            <w:tcBorders>
              <w:top w:val="nil"/>
              <w:left w:val="nil"/>
              <w:bottom w:val="single" w:sz="4" w:space="0" w:color="auto"/>
              <w:right w:val="single" w:sz="4" w:space="0" w:color="auto"/>
            </w:tcBorders>
            <w:shd w:val="clear" w:color="000000" w:fill="FFFFFF"/>
            <w:vAlign w:val="center"/>
            <w:hideMark/>
          </w:tcPr>
          <w:p w:rsidR="00397016" w:rsidRDefault="00397016">
            <w:pPr>
              <w:rPr>
                <w:color w:val="000000"/>
              </w:rPr>
            </w:pPr>
            <w:r>
              <w:rPr>
                <w:color w:val="000000"/>
              </w:rPr>
              <w:t>Охрана жизни и здоровья детей  (индекс здоровья)</w:t>
            </w:r>
          </w:p>
        </w:tc>
        <w:tc>
          <w:tcPr>
            <w:tcW w:w="1178" w:type="dxa"/>
            <w:tcBorders>
              <w:top w:val="nil"/>
              <w:left w:val="nil"/>
              <w:bottom w:val="single" w:sz="4" w:space="0" w:color="auto"/>
              <w:right w:val="single" w:sz="8" w:space="0" w:color="auto"/>
            </w:tcBorders>
            <w:shd w:val="clear" w:color="000000" w:fill="FFFFFF"/>
            <w:noWrap/>
            <w:vAlign w:val="center"/>
            <w:hideMark/>
          </w:tcPr>
          <w:p w:rsidR="00397016" w:rsidRDefault="00397016">
            <w:pPr>
              <w:jc w:val="center"/>
              <w:rPr>
                <w:color w:val="000000"/>
              </w:rPr>
            </w:pPr>
            <w:r>
              <w:rPr>
                <w:color w:val="000000"/>
              </w:rPr>
              <w:t>0-9</w:t>
            </w:r>
          </w:p>
        </w:tc>
        <w:tc>
          <w:tcPr>
            <w:tcW w:w="1559" w:type="dxa"/>
            <w:tcBorders>
              <w:top w:val="nil"/>
              <w:left w:val="nil"/>
              <w:bottom w:val="nil"/>
              <w:right w:val="single" w:sz="8" w:space="0" w:color="auto"/>
            </w:tcBorders>
            <w:shd w:val="clear" w:color="auto" w:fill="auto"/>
            <w:noWrap/>
            <w:vAlign w:val="center"/>
            <w:hideMark/>
          </w:tcPr>
          <w:p w:rsidR="00397016" w:rsidRDefault="00397016">
            <w:pPr>
              <w:jc w:val="center"/>
              <w:rPr>
                <w:color w:val="000000"/>
              </w:rPr>
            </w:pPr>
            <w:r>
              <w:rPr>
                <w:color w:val="000000"/>
              </w:rPr>
              <w:t> </w:t>
            </w:r>
          </w:p>
        </w:tc>
      </w:tr>
      <w:tr w:rsidR="00397016" w:rsidTr="00397016">
        <w:trPr>
          <w:trHeight w:val="705"/>
        </w:trPr>
        <w:tc>
          <w:tcPr>
            <w:tcW w:w="2160" w:type="dxa"/>
            <w:tcBorders>
              <w:top w:val="nil"/>
              <w:left w:val="single" w:sz="8" w:space="0" w:color="auto"/>
              <w:bottom w:val="nil"/>
              <w:right w:val="nil"/>
            </w:tcBorders>
            <w:shd w:val="clear" w:color="auto" w:fill="auto"/>
            <w:noWrap/>
            <w:vAlign w:val="bottom"/>
            <w:hideMark/>
          </w:tcPr>
          <w:p w:rsidR="00397016" w:rsidRDefault="00397016">
            <w:pPr>
              <w:rPr>
                <w:rFonts w:ascii="Calibri" w:hAnsi="Calibri" w:cs="Calibri"/>
                <w:color w:val="000000"/>
                <w:sz w:val="28"/>
                <w:szCs w:val="28"/>
              </w:rPr>
            </w:pPr>
            <w:r>
              <w:rPr>
                <w:rFonts w:ascii="Calibri" w:hAnsi="Calibri" w:cs="Calibri"/>
                <w:color w:val="000000"/>
                <w:sz w:val="28"/>
                <w:szCs w:val="28"/>
              </w:rPr>
              <w:lastRenderedPageBreak/>
              <w:t> </w:t>
            </w: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3</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 xml:space="preserve">Доля участия в </w:t>
            </w:r>
            <w:proofErr w:type="spellStart"/>
            <w:r>
              <w:rPr>
                <w:color w:val="000000"/>
              </w:rPr>
              <w:t>воспитательно</w:t>
            </w:r>
            <w:proofErr w:type="spellEnd"/>
            <w:r>
              <w:rPr>
                <w:color w:val="000000"/>
              </w:rPr>
              <w:t xml:space="preserve">-образовательном процессе </w:t>
            </w:r>
          </w:p>
        </w:tc>
        <w:tc>
          <w:tcPr>
            <w:tcW w:w="1178" w:type="dxa"/>
            <w:tcBorders>
              <w:top w:val="nil"/>
              <w:left w:val="nil"/>
              <w:bottom w:val="single" w:sz="4" w:space="0" w:color="auto"/>
              <w:right w:val="single" w:sz="8" w:space="0" w:color="auto"/>
            </w:tcBorders>
            <w:shd w:val="clear" w:color="auto" w:fill="auto"/>
            <w:noWrap/>
            <w:vAlign w:val="center"/>
            <w:hideMark/>
          </w:tcPr>
          <w:p w:rsidR="00397016" w:rsidRDefault="00397016">
            <w:pPr>
              <w:jc w:val="center"/>
              <w:rPr>
                <w:color w:val="000000"/>
              </w:rPr>
            </w:pPr>
            <w:r>
              <w:rPr>
                <w:color w:val="000000"/>
              </w:rPr>
              <w:t>0-8</w:t>
            </w:r>
          </w:p>
        </w:tc>
        <w:tc>
          <w:tcPr>
            <w:tcW w:w="1559" w:type="dxa"/>
            <w:tcBorders>
              <w:top w:val="nil"/>
              <w:left w:val="nil"/>
              <w:bottom w:val="nil"/>
              <w:right w:val="single" w:sz="8" w:space="0" w:color="auto"/>
            </w:tcBorders>
            <w:shd w:val="clear" w:color="auto" w:fill="auto"/>
            <w:noWrap/>
            <w:vAlign w:val="center"/>
            <w:hideMark/>
          </w:tcPr>
          <w:p w:rsidR="00397016" w:rsidRDefault="00397016">
            <w:pPr>
              <w:jc w:val="center"/>
              <w:rPr>
                <w:color w:val="000000"/>
              </w:rPr>
            </w:pPr>
            <w:r>
              <w:rPr>
                <w:color w:val="000000"/>
              </w:rPr>
              <w:t> </w:t>
            </w:r>
          </w:p>
        </w:tc>
      </w:tr>
      <w:tr w:rsidR="00397016" w:rsidTr="004D7BE1">
        <w:trPr>
          <w:trHeight w:val="825"/>
        </w:trPr>
        <w:tc>
          <w:tcPr>
            <w:tcW w:w="2160" w:type="dxa"/>
            <w:tcBorders>
              <w:top w:val="nil"/>
              <w:left w:val="single" w:sz="8" w:space="0" w:color="auto"/>
              <w:bottom w:val="single" w:sz="4" w:space="0" w:color="auto"/>
              <w:right w:val="nil"/>
            </w:tcBorders>
            <w:shd w:val="clear" w:color="auto" w:fill="auto"/>
            <w:noWrap/>
            <w:vAlign w:val="bottom"/>
            <w:hideMark/>
          </w:tcPr>
          <w:p w:rsidR="00397016" w:rsidRDefault="00397016">
            <w:pPr>
              <w:rPr>
                <w:rFonts w:ascii="Calibri" w:hAnsi="Calibri" w:cs="Calibri"/>
                <w:color w:val="000000"/>
                <w:sz w:val="28"/>
                <w:szCs w:val="28"/>
              </w:rPr>
            </w:pPr>
            <w:r>
              <w:rPr>
                <w:rFonts w:ascii="Calibri" w:hAnsi="Calibri" w:cs="Calibri"/>
                <w:color w:val="000000"/>
                <w:sz w:val="28"/>
                <w:szCs w:val="28"/>
              </w:rPr>
              <w:t> </w:t>
            </w:r>
          </w:p>
        </w:tc>
        <w:tc>
          <w:tcPr>
            <w:tcW w:w="1320" w:type="dxa"/>
            <w:tcBorders>
              <w:top w:val="nil"/>
              <w:left w:val="single" w:sz="8" w:space="0" w:color="auto"/>
              <w:bottom w:val="single" w:sz="4" w:space="0" w:color="auto"/>
              <w:right w:val="single" w:sz="4" w:space="0" w:color="auto"/>
            </w:tcBorders>
            <w:shd w:val="clear" w:color="auto" w:fill="auto"/>
            <w:noWrap/>
            <w:vAlign w:val="center"/>
            <w:hideMark/>
          </w:tcPr>
          <w:p w:rsidR="00397016" w:rsidRDefault="00397016">
            <w:pPr>
              <w:jc w:val="center"/>
              <w:rPr>
                <w:color w:val="000000"/>
              </w:rPr>
            </w:pPr>
            <w:r>
              <w:rPr>
                <w:color w:val="000000"/>
              </w:rPr>
              <w:t>4</w:t>
            </w:r>
          </w:p>
        </w:tc>
        <w:tc>
          <w:tcPr>
            <w:tcW w:w="4840" w:type="dxa"/>
            <w:tcBorders>
              <w:top w:val="nil"/>
              <w:left w:val="nil"/>
              <w:bottom w:val="single" w:sz="4" w:space="0" w:color="auto"/>
              <w:right w:val="single" w:sz="4" w:space="0" w:color="auto"/>
            </w:tcBorders>
            <w:shd w:val="clear" w:color="auto" w:fill="auto"/>
            <w:vAlign w:val="center"/>
            <w:hideMark/>
          </w:tcPr>
          <w:p w:rsidR="00397016" w:rsidRDefault="00397016">
            <w:pPr>
              <w:rPr>
                <w:color w:val="000000"/>
              </w:rPr>
            </w:pPr>
            <w:r>
              <w:rPr>
                <w:color w:val="000000"/>
              </w:rPr>
              <w:t>Участие в благоустройстве учреждения и территории</w:t>
            </w:r>
          </w:p>
        </w:tc>
        <w:tc>
          <w:tcPr>
            <w:tcW w:w="1178" w:type="dxa"/>
            <w:tcBorders>
              <w:top w:val="nil"/>
              <w:left w:val="nil"/>
              <w:bottom w:val="single" w:sz="4" w:space="0" w:color="auto"/>
              <w:right w:val="single" w:sz="8" w:space="0" w:color="auto"/>
            </w:tcBorders>
            <w:shd w:val="clear" w:color="auto" w:fill="auto"/>
            <w:noWrap/>
            <w:vAlign w:val="center"/>
            <w:hideMark/>
          </w:tcPr>
          <w:p w:rsidR="00397016" w:rsidRDefault="00397016">
            <w:pPr>
              <w:jc w:val="center"/>
              <w:rPr>
                <w:color w:val="000000"/>
              </w:rPr>
            </w:pPr>
            <w:r>
              <w:rPr>
                <w:color w:val="000000"/>
              </w:rPr>
              <w:t>0-8</w:t>
            </w:r>
          </w:p>
        </w:tc>
        <w:tc>
          <w:tcPr>
            <w:tcW w:w="1559" w:type="dxa"/>
            <w:tcBorders>
              <w:top w:val="nil"/>
              <w:left w:val="nil"/>
              <w:bottom w:val="single" w:sz="4" w:space="0" w:color="auto"/>
              <w:right w:val="single" w:sz="8" w:space="0" w:color="auto"/>
            </w:tcBorders>
            <w:shd w:val="clear" w:color="auto" w:fill="auto"/>
            <w:noWrap/>
            <w:vAlign w:val="center"/>
            <w:hideMark/>
          </w:tcPr>
          <w:p w:rsidR="00397016" w:rsidRDefault="00397016">
            <w:pPr>
              <w:jc w:val="center"/>
              <w:rPr>
                <w:color w:val="000000"/>
              </w:rPr>
            </w:pPr>
            <w:r>
              <w:rPr>
                <w:color w:val="000000"/>
              </w:rPr>
              <w:t> </w:t>
            </w:r>
          </w:p>
        </w:tc>
      </w:tr>
    </w:tbl>
    <w:p w:rsidR="004D7BE1" w:rsidRDefault="004D7BE1" w:rsidP="00E9039B">
      <w:pPr>
        <w:tabs>
          <w:tab w:val="num" w:pos="0"/>
        </w:tabs>
        <w:ind w:firstLine="284"/>
        <w:jc w:val="both"/>
        <w:rPr>
          <w:b/>
          <w:sz w:val="28"/>
          <w:szCs w:val="28"/>
        </w:rPr>
      </w:pPr>
    </w:p>
    <w:p w:rsidR="004D7BE1" w:rsidRDefault="004D7BE1" w:rsidP="00E9039B">
      <w:pPr>
        <w:tabs>
          <w:tab w:val="num" w:pos="0"/>
        </w:tabs>
        <w:ind w:firstLine="284"/>
        <w:jc w:val="both"/>
        <w:rPr>
          <w:b/>
          <w:sz w:val="28"/>
          <w:szCs w:val="28"/>
        </w:rPr>
      </w:pPr>
    </w:p>
    <w:p w:rsidR="00E9039B" w:rsidRDefault="00E9039B" w:rsidP="00E9039B">
      <w:pPr>
        <w:tabs>
          <w:tab w:val="num" w:pos="0"/>
        </w:tabs>
        <w:ind w:firstLine="284"/>
        <w:jc w:val="both"/>
        <w:rPr>
          <w:b/>
          <w:sz w:val="28"/>
          <w:szCs w:val="28"/>
        </w:rPr>
      </w:pPr>
      <w:r>
        <w:rPr>
          <w:b/>
          <w:sz w:val="28"/>
          <w:szCs w:val="28"/>
        </w:rPr>
        <w:t>2</w:t>
      </w:r>
      <w:r w:rsidRPr="00F0683D">
        <w:rPr>
          <w:b/>
          <w:sz w:val="28"/>
          <w:szCs w:val="28"/>
        </w:rPr>
        <w:t>.</w:t>
      </w:r>
      <w:r>
        <w:rPr>
          <w:sz w:val="28"/>
          <w:szCs w:val="28"/>
        </w:rPr>
        <w:t xml:space="preserve"> </w:t>
      </w:r>
      <w:r w:rsidRPr="00F0683D">
        <w:rPr>
          <w:b/>
          <w:sz w:val="28"/>
          <w:szCs w:val="28"/>
        </w:rPr>
        <w:t xml:space="preserve">Порядок установления </w:t>
      </w:r>
      <w:r>
        <w:rPr>
          <w:b/>
          <w:sz w:val="28"/>
          <w:szCs w:val="28"/>
        </w:rPr>
        <w:t>вы</w:t>
      </w:r>
      <w:r w:rsidRPr="00F0683D">
        <w:rPr>
          <w:b/>
          <w:sz w:val="28"/>
          <w:szCs w:val="28"/>
        </w:rPr>
        <w:t>плат стимулирующего характера</w:t>
      </w:r>
    </w:p>
    <w:p w:rsidR="00E9039B" w:rsidRDefault="00E9039B" w:rsidP="00E9039B">
      <w:pPr>
        <w:tabs>
          <w:tab w:val="num" w:pos="0"/>
        </w:tabs>
        <w:ind w:firstLine="284"/>
        <w:jc w:val="both"/>
        <w:rPr>
          <w:sz w:val="28"/>
          <w:szCs w:val="28"/>
        </w:rPr>
      </w:pPr>
    </w:p>
    <w:p w:rsidR="00E9039B" w:rsidRDefault="00E9039B" w:rsidP="00E9039B">
      <w:pPr>
        <w:tabs>
          <w:tab w:val="num" w:pos="0"/>
        </w:tabs>
        <w:ind w:firstLine="284"/>
        <w:jc w:val="both"/>
        <w:rPr>
          <w:sz w:val="28"/>
          <w:szCs w:val="28"/>
        </w:rPr>
      </w:pPr>
      <w:r>
        <w:rPr>
          <w:sz w:val="28"/>
          <w:szCs w:val="28"/>
        </w:rPr>
        <w:t>2.1.</w:t>
      </w:r>
      <w:r w:rsidRPr="00F0683D">
        <w:rPr>
          <w:sz w:val="28"/>
          <w:szCs w:val="28"/>
        </w:rPr>
        <w:t>Система стимулирующих выплат работникам образовательного учреждения включает в себя</w:t>
      </w:r>
      <w:r>
        <w:rPr>
          <w:sz w:val="28"/>
          <w:szCs w:val="28"/>
        </w:rPr>
        <w:t>:</w:t>
      </w:r>
    </w:p>
    <w:p w:rsidR="00E9039B" w:rsidRPr="00D37D23" w:rsidRDefault="00E9039B" w:rsidP="00E9039B">
      <w:pPr>
        <w:pStyle w:val="a3"/>
        <w:numPr>
          <w:ilvl w:val="0"/>
          <w:numId w:val="2"/>
        </w:numPr>
        <w:shd w:val="clear" w:color="auto" w:fill="FFFFFF"/>
        <w:tabs>
          <w:tab w:val="clear" w:pos="2237"/>
          <w:tab w:val="num" w:pos="0"/>
          <w:tab w:val="left" w:pos="216"/>
          <w:tab w:val="num" w:pos="360"/>
          <w:tab w:val="num" w:pos="720"/>
        </w:tabs>
        <w:spacing w:before="0" w:beforeAutospacing="0" w:after="0" w:afterAutospacing="0" w:line="317" w:lineRule="exact"/>
        <w:ind w:left="0" w:firstLine="284"/>
        <w:jc w:val="both"/>
        <w:rPr>
          <w:bCs/>
          <w:sz w:val="28"/>
          <w:szCs w:val="28"/>
        </w:rPr>
      </w:pPr>
      <w:r w:rsidRPr="001635EB">
        <w:rPr>
          <w:b/>
          <w:bCs/>
          <w:color w:val="000000"/>
          <w:sz w:val="28"/>
          <w:szCs w:val="28"/>
        </w:rPr>
        <w:t>Постоянные стимулирующие выплаты</w:t>
      </w:r>
      <w:r w:rsidRPr="004D1696">
        <w:rPr>
          <w:bCs/>
          <w:color w:val="000000"/>
          <w:sz w:val="28"/>
          <w:szCs w:val="28"/>
        </w:rPr>
        <w:t xml:space="preserve"> - устанавливаются </w:t>
      </w:r>
      <w:r w:rsidRPr="007B3D8C">
        <w:rPr>
          <w:bCs/>
          <w:sz w:val="28"/>
          <w:szCs w:val="28"/>
        </w:rPr>
        <w:t>один раз в год к 1 сентября</w:t>
      </w:r>
      <w:r>
        <w:rPr>
          <w:bCs/>
          <w:color w:val="000000"/>
          <w:sz w:val="28"/>
          <w:szCs w:val="28"/>
        </w:rPr>
        <w:t xml:space="preserve">. </w:t>
      </w:r>
      <w:r w:rsidRPr="004D1696">
        <w:rPr>
          <w:bCs/>
          <w:color w:val="000000"/>
          <w:spacing w:val="10"/>
          <w:sz w:val="28"/>
          <w:szCs w:val="28"/>
        </w:rPr>
        <w:t xml:space="preserve">Размер  и порядок установления постоянных выплат установлен Учреждением  на </w:t>
      </w:r>
      <w:r w:rsidRPr="004D1696">
        <w:rPr>
          <w:bCs/>
          <w:color w:val="000000"/>
          <w:spacing w:val="5"/>
          <w:sz w:val="28"/>
          <w:szCs w:val="28"/>
        </w:rPr>
        <w:t xml:space="preserve">основании  нормативных  правовых актов </w:t>
      </w:r>
      <w:r w:rsidRPr="004D1696">
        <w:rPr>
          <w:bCs/>
          <w:color w:val="000000"/>
          <w:sz w:val="28"/>
          <w:szCs w:val="28"/>
        </w:rPr>
        <w:t>на конкретный срок</w:t>
      </w:r>
      <w:r w:rsidRPr="004D6C3C">
        <w:rPr>
          <w:bCs/>
        </w:rPr>
        <w:t xml:space="preserve">. </w:t>
      </w:r>
      <w:r w:rsidRPr="00E966FB">
        <w:rPr>
          <w:bCs/>
          <w:color w:val="000000"/>
          <w:spacing w:val="4"/>
          <w:sz w:val="28"/>
          <w:szCs w:val="28"/>
        </w:rPr>
        <w:t xml:space="preserve">Размер и порядок установления </w:t>
      </w:r>
      <w:r>
        <w:rPr>
          <w:bCs/>
          <w:color w:val="000000"/>
          <w:spacing w:val="4"/>
          <w:sz w:val="28"/>
          <w:szCs w:val="28"/>
        </w:rPr>
        <w:t>постоянных стимулирующих</w:t>
      </w:r>
      <w:r w:rsidRPr="00E966FB">
        <w:rPr>
          <w:bCs/>
          <w:color w:val="000000"/>
          <w:spacing w:val="4"/>
          <w:sz w:val="28"/>
          <w:szCs w:val="28"/>
        </w:rPr>
        <w:t xml:space="preserve"> выплат </w:t>
      </w:r>
      <w:r w:rsidRPr="00CD5224">
        <w:rPr>
          <w:color w:val="000000"/>
          <w:sz w:val="28"/>
          <w:szCs w:val="28"/>
        </w:rPr>
        <w:t>входит в компетенцию заведующего ДОУ, и оформляются приказом по ДОУ на основании данного Положения</w:t>
      </w:r>
      <w:r w:rsidRPr="00E966FB">
        <w:rPr>
          <w:bCs/>
          <w:color w:val="000000"/>
          <w:spacing w:val="4"/>
          <w:sz w:val="28"/>
          <w:szCs w:val="28"/>
        </w:rPr>
        <w:t>.</w:t>
      </w:r>
      <w:r>
        <w:rPr>
          <w:bCs/>
          <w:color w:val="000000"/>
          <w:spacing w:val="4"/>
          <w:sz w:val="28"/>
          <w:szCs w:val="28"/>
        </w:rPr>
        <w:t xml:space="preserve"> </w:t>
      </w:r>
    </w:p>
    <w:p w:rsidR="00E9039B" w:rsidRDefault="00E9039B" w:rsidP="00E9039B">
      <w:pPr>
        <w:pStyle w:val="a3"/>
        <w:numPr>
          <w:ilvl w:val="0"/>
          <w:numId w:val="2"/>
        </w:numPr>
        <w:shd w:val="clear" w:color="auto" w:fill="FFFFFF"/>
        <w:tabs>
          <w:tab w:val="clear" w:pos="2237"/>
          <w:tab w:val="num" w:pos="0"/>
          <w:tab w:val="left" w:pos="216"/>
          <w:tab w:val="num" w:pos="360"/>
          <w:tab w:val="num" w:pos="720"/>
        </w:tabs>
        <w:spacing w:before="0" w:beforeAutospacing="0" w:after="0" w:afterAutospacing="0" w:line="317" w:lineRule="exact"/>
        <w:ind w:left="0" w:firstLine="284"/>
        <w:jc w:val="both"/>
        <w:rPr>
          <w:bCs/>
          <w:color w:val="000000"/>
          <w:spacing w:val="-1"/>
          <w:sz w:val="28"/>
          <w:szCs w:val="28"/>
        </w:rPr>
      </w:pPr>
      <w:r w:rsidRPr="001635EB">
        <w:rPr>
          <w:b/>
          <w:bCs/>
          <w:color w:val="000000"/>
          <w:spacing w:val="1"/>
          <w:sz w:val="28"/>
          <w:szCs w:val="28"/>
        </w:rPr>
        <w:t>Разовые стимулирующие выплаты</w:t>
      </w:r>
      <w:r w:rsidRPr="001635EB">
        <w:rPr>
          <w:bCs/>
          <w:color w:val="000000"/>
          <w:spacing w:val="1"/>
          <w:sz w:val="28"/>
          <w:szCs w:val="28"/>
        </w:rPr>
        <w:t xml:space="preserve"> </w:t>
      </w:r>
      <w:r>
        <w:rPr>
          <w:bCs/>
          <w:color w:val="000000"/>
          <w:spacing w:val="1"/>
          <w:sz w:val="28"/>
          <w:szCs w:val="28"/>
        </w:rPr>
        <w:t xml:space="preserve">за качество выполненной работы </w:t>
      </w:r>
      <w:r w:rsidRPr="001635EB">
        <w:rPr>
          <w:bCs/>
          <w:color w:val="000000"/>
          <w:spacing w:val="1"/>
          <w:sz w:val="28"/>
          <w:szCs w:val="28"/>
        </w:rPr>
        <w:t xml:space="preserve">(выплаты по итогам работы за </w:t>
      </w:r>
      <w:r>
        <w:rPr>
          <w:bCs/>
          <w:color w:val="000000"/>
          <w:spacing w:val="1"/>
          <w:sz w:val="28"/>
          <w:szCs w:val="28"/>
        </w:rPr>
        <w:t>4 месяца</w:t>
      </w:r>
      <w:r w:rsidRPr="001635EB">
        <w:rPr>
          <w:bCs/>
          <w:color w:val="000000"/>
          <w:sz w:val="28"/>
          <w:szCs w:val="28"/>
        </w:rPr>
        <w:t>) - размер, порядок и условия применения которых</w:t>
      </w:r>
      <w:r>
        <w:rPr>
          <w:bCs/>
          <w:color w:val="000000"/>
          <w:sz w:val="28"/>
          <w:szCs w:val="28"/>
        </w:rPr>
        <w:t>,</w:t>
      </w:r>
      <w:r w:rsidRPr="001635EB">
        <w:rPr>
          <w:bCs/>
          <w:color w:val="000000"/>
          <w:sz w:val="28"/>
          <w:szCs w:val="28"/>
        </w:rPr>
        <w:t xml:space="preserve"> определяются </w:t>
      </w:r>
      <w:r w:rsidRPr="001635EB">
        <w:rPr>
          <w:bCs/>
          <w:color w:val="000000"/>
          <w:spacing w:val="1"/>
          <w:sz w:val="28"/>
          <w:szCs w:val="28"/>
        </w:rPr>
        <w:t xml:space="preserve">заведующим с учётом мнения выборного профсоюзного органа на основании решения </w:t>
      </w:r>
      <w:r>
        <w:rPr>
          <w:bCs/>
          <w:color w:val="000000"/>
          <w:spacing w:val="2"/>
          <w:sz w:val="28"/>
          <w:szCs w:val="28"/>
        </w:rPr>
        <w:t>балансовой комиссии</w:t>
      </w:r>
      <w:r w:rsidRPr="001635EB">
        <w:rPr>
          <w:bCs/>
          <w:color w:val="000000"/>
          <w:spacing w:val="2"/>
          <w:sz w:val="28"/>
          <w:szCs w:val="28"/>
        </w:rPr>
        <w:t xml:space="preserve"> Учреждения в пределах фонда оплаты труда</w:t>
      </w:r>
      <w:r>
        <w:rPr>
          <w:bCs/>
          <w:color w:val="000000"/>
          <w:spacing w:val="2"/>
          <w:sz w:val="28"/>
          <w:szCs w:val="28"/>
        </w:rPr>
        <w:t>,</w:t>
      </w:r>
      <w:r w:rsidRPr="001635EB">
        <w:rPr>
          <w:bCs/>
          <w:color w:val="000000"/>
          <w:spacing w:val="2"/>
          <w:sz w:val="28"/>
          <w:szCs w:val="28"/>
        </w:rPr>
        <w:t xml:space="preserve"> размер для </w:t>
      </w:r>
      <w:r w:rsidRPr="001635EB">
        <w:rPr>
          <w:bCs/>
          <w:color w:val="000000"/>
          <w:spacing w:val="3"/>
          <w:sz w:val="28"/>
          <w:szCs w:val="28"/>
        </w:rPr>
        <w:t>конкретного работника</w:t>
      </w:r>
      <w:r>
        <w:rPr>
          <w:bCs/>
          <w:color w:val="000000"/>
          <w:spacing w:val="3"/>
          <w:sz w:val="28"/>
          <w:szCs w:val="28"/>
        </w:rPr>
        <w:t xml:space="preserve"> (педагогического, медицинского и учебно-вспомогательного персонала)</w:t>
      </w:r>
      <w:r w:rsidRPr="001635EB">
        <w:rPr>
          <w:bCs/>
          <w:color w:val="000000"/>
          <w:spacing w:val="3"/>
          <w:sz w:val="28"/>
          <w:szCs w:val="28"/>
        </w:rPr>
        <w:t xml:space="preserve"> ограничива</w:t>
      </w:r>
      <w:r>
        <w:rPr>
          <w:bCs/>
          <w:color w:val="000000"/>
          <w:spacing w:val="3"/>
          <w:sz w:val="28"/>
          <w:szCs w:val="28"/>
        </w:rPr>
        <w:t>е</w:t>
      </w:r>
      <w:r w:rsidRPr="001635EB">
        <w:rPr>
          <w:bCs/>
          <w:color w:val="000000"/>
          <w:spacing w:val="3"/>
          <w:sz w:val="28"/>
          <w:szCs w:val="28"/>
        </w:rPr>
        <w:t>тся</w:t>
      </w:r>
      <w:r>
        <w:rPr>
          <w:bCs/>
          <w:color w:val="000000"/>
          <w:spacing w:val="3"/>
          <w:sz w:val="28"/>
          <w:szCs w:val="28"/>
        </w:rPr>
        <w:t xml:space="preserve"> баллами. </w:t>
      </w:r>
      <w:r w:rsidRPr="001635EB">
        <w:rPr>
          <w:bCs/>
          <w:color w:val="000000"/>
          <w:spacing w:val="3"/>
          <w:sz w:val="28"/>
          <w:szCs w:val="28"/>
        </w:rPr>
        <w:t xml:space="preserve">Разовые выплаты зависят от результатов </w:t>
      </w:r>
      <w:r w:rsidRPr="001635EB">
        <w:rPr>
          <w:bCs/>
          <w:color w:val="000000"/>
          <w:spacing w:val="-1"/>
          <w:sz w:val="28"/>
          <w:szCs w:val="28"/>
        </w:rPr>
        <w:t>работы за конкретный период.</w:t>
      </w:r>
    </w:p>
    <w:p w:rsidR="00E9039B" w:rsidRPr="00D37D23" w:rsidRDefault="00E9039B" w:rsidP="00E9039B">
      <w:pPr>
        <w:pStyle w:val="a3"/>
        <w:numPr>
          <w:ilvl w:val="0"/>
          <w:numId w:val="2"/>
        </w:numPr>
        <w:shd w:val="clear" w:color="auto" w:fill="FFFFFF"/>
        <w:tabs>
          <w:tab w:val="clear" w:pos="2237"/>
          <w:tab w:val="num" w:pos="0"/>
          <w:tab w:val="left" w:pos="216"/>
          <w:tab w:val="num" w:pos="360"/>
          <w:tab w:val="num" w:pos="720"/>
        </w:tabs>
        <w:spacing w:before="0" w:beforeAutospacing="0" w:after="0" w:afterAutospacing="0" w:line="317" w:lineRule="exact"/>
        <w:ind w:left="0" w:firstLine="284"/>
        <w:jc w:val="both"/>
        <w:rPr>
          <w:bCs/>
          <w:sz w:val="28"/>
          <w:szCs w:val="28"/>
        </w:rPr>
      </w:pPr>
      <w:r w:rsidRPr="00E966FB">
        <w:rPr>
          <w:b/>
          <w:bCs/>
          <w:color w:val="000000"/>
          <w:spacing w:val="4"/>
          <w:sz w:val="28"/>
          <w:szCs w:val="28"/>
        </w:rPr>
        <w:t>Индивидуальные стимулирующие выплаты</w:t>
      </w:r>
      <w:r w:rsidRPr="00E966FB">
        <w:rPr>
          <w:bCs/>
          <w:color w:val="000000"/>
          <w:spacing w:val="4"/>
          <w:sz w:val="28"/>
          <w:szCs w:val="28"/>
        </w:rPr>
        <w:t xml:space="preserve">. </w:t>
      </w:r>
      <w:proofErr w:type="gramStart"/>
      <w:r>
        <w:rPr>
          <w:bCs/>
          <w:color w:val="000000"/>
          <w:spacing w:val="4"/>
          <w:sz w:val="28"/>
          <w:szCs w:val="28"/>
        </w:rPr>
        <w:t>Устанавливаются для всех категорий работников (</w:t>
      </w:r>
      <w:r>
        <w:rPr>
          <w:bCs/>
          <w:color w:val="000000"/>
          <w:spacing w:val="3"/>
          <w:sz w:val="28"/>
          <w:szCs w:val="28"/>
        </w:rPr>
        <w:t>педагогического, учебно-вспомогательного, кухонного, обслуживающего персонала)</w:t>
      </w:r>
      <w:r w:rsidRPr="00227D5B">
        <w:rPr>
          <w:bCs/>
          <w:color w:val="000000"/>
          <w:spacing w:val="1"/>
          <w:sz w:val="28"/>
          <w:szCs w:val="28"/>
        </w:rPr>
        <w:t xml:space="preserve"> </w:t>
      </w:r>
      <w:r w:rsidRPr="001635EB">
        <w:rPr>
          <w:bCs/>
          <w:color w:val="000000"/>
          <w:spacing w:val="1"/>
          <w:sz w:val="28"/>
          <w:szCs w:val="28"/>
        </w:rPr>
        <w:t xml:space="preserve">(выплаты по итогам работы за месяц, квартал, </w:t>
      </w:r>
      <w:r w:rsidRPr="001635EB">
        <w:rPr>
          <w:bCs/>
          <w:color w:val="000000"/>
          <w:sz w:val="28"/>
          <w:szCs w:val="28"/>
        </w:rPr>
        <w:t>полугодие, год)</w:t>
      </w:r>
      <w:r>
        <w:rPr>
          <w:bCs/>
          <w:color w:val="000000"/>
          <w:spacing w:val="3"/>
          <w:sz w:val="28"/>
          <w:szCs w:val="28"/>
        </w:rPr>
        <w:t>.</w:t>
      </w:r>
      <w:proofErr w:type="gramEnd"/>
      <w:r>
        <w:rPr>
          <w:bCs/>
          <w:color w:val="000000"/>
          <w:spacing w:val="4"/>
          <w:sz w:val="28"/>
          <w:szCs w:val="28"/>
        </w:rPr>
        <w:t xml:space="preserve"> </w:t>
      </w:r>
      <w:r>
        <w:rPr>
          <w:bCs/>
          <w:color w:val="000000"/>
          <w:spacing w:val="3"/>
          <w:sz w:val="28"/>
          <w:szCs w:val="28"/>
        </w:rPr>
        <w:t>Премиальные выплаты устанавливаются на основании результатов их деятельности.</w:t>
      </w:r>
      <w:r w:rsidRPr="001635EB">
        <w:rPr>
          <w:bCs/>
          <w:color w:val="000000"/>
          <w:spacing w:val="3"/>
          <w:sz w:val="28"/>
          <w:szCs w:val="28"/>
        </w:rPr>
        <w:t xml:space="preserve"> </w:t>
      </w:r>
      <w:r w:rsidRPr="00E966FB">
        <w:rPr>
          <w:bCs/>
          <w:color w:val="000000"/>
          <w:spacing w:val="4"/>
          <w:sz w:val="28"/>
          <w:szCs w:val="28"/>
        </w:rPr>
        <w:t xml:space="preserve">Размер и порядок установления индивидуальных выплат </w:t>
      </w:r>
      <w:r w:rsidRPr="00CD5224">
        <w:rPr>
          <w:color w:val="000000"/>
          <w:sz w:val="28"/>
          <w:szCs w:val="28"/>
        </w:rPr>
        <w:t>входит в компетенцию заведующего ДОУ, и оформля</w:t>
      </w:r>
      <w:r>
        <w:rPr>
          <w:color w:val="000000"/>
          <w:sz w:val="28"/>
          <w:szCs w:val="28"/>
        </w:rPr>
        <w:t>е</w:t>
      </w:r>
      <w:r w:rsidRPr="00CD5224">
        <w:rPr>
          <w:color w:val="000000"/>
          <w:sz w:val="28"/>
          <w:szCs w:val="28"/>
        </w:rPr>
        <w:t xml:space="preserve">тся приказом по </w:t>
      </w:r>
      <w:r>
        <w:rPr>
          <w:color w:val="000000"/>
          <w:sz w:val="28"/>
          <w:szCs w:val="28"/>
        </w:rPr>
        <w:t>Учреждению</w:t>
      </w:r>
      <w:r w:rsidRPr="00CD5224">
        <w:rPr>
          <w:color w:val="000000"/>
          <w:sz w:val="28"/>
          <w:szCs w:val="28"/>
        </w:rPr>
        <w:t xml:space="preserve"> на основании данного Положения</w:t>
      </w:r>
      <w:r w:rsidRPr="00E966FB">
        <w:rPr>
          <w:bCs/>
          <w:color w:val="000000"/>
          <w:spacing w:val="4"/>
          <w:sz w:val="28"/>
          <w:szCs w:val="28"/>
        </w:rPr>
        <w:t xml:space="preserve"> .</w:t>
      </w:r>
    </w:p>
    <w:p w:rsidR="00E9039B" w:rsidRPr="00D37D23" w:rsidRDefault="00E9039B" w:rsidP="00E9039B">
      <w:pPr>
        <w:pStyle w:val="a3"/>
        <w:shd w:val="clear" w:color="auto" w:fill="FFFFFF"/>
        <w:tabs>
          <w:tab w:val="num" w:pos="0"/>
          <w:tab w:val="left" w:pos="439"/>
        </w:tabs>
        <w:spacing w:before="0" w:beforeAutospacing="0" w:after="0" w:afterAutospacing="0" w:line="310" w:lineRule="exact"/>
        <w:ind w:firstLine="284"/>
        <w:jc w:val="both"/>
        <w:rPr>
          <w:bCs/>
          <w:sz w:val="28"/>
          <w:szCs w:val="28"/>
        </w:rPr>
      </w:pPr>
      <w:r>
        <w:rPr>
          <w:bCs/>
          <w:color w:val="000000"/>
          <w:spacing w:val="4"/>
          <w:sz w:val="28"/>
          <w:szCs w:val="28"/>
        </w:rPr>
        <w:t>2</w:t>
      </w:r>
      <w:r w:rsidRPr="00D37D23">
        <w:rPr>
          <w:bCs/>
          <w:sz w:val="28"/>
          <w:szCs w:val="28"/>
        </w:rPr>
        <w:t>.</w:t>
      </w:r>
      <w:r>
        <w:rPr>
          <w:bCs/>
          <w:sz w:val="28"/>
          <w:szCs w:val="28"/>
        </w:rPr>
        <w:t>2.</w:t>
      </w:r>
      <w:r w:rsidRPr="00D37D23">
        <w:rPr>
          <w:b/>
          <w:bCs/>
          <w:color w:val="000000"/>
        </w:rPr>
        <w:t xml:space="preserve"> </w:t>
      </w:r>
      <w:r w:rsidRPr="00D37D23">
        <w:rPr>
          <w:bCs/>
          <w:color w:val="000000"/>
          <w:sz w:val="28"/>
          <w:szCs w:val="28"/>
        </w:rPr>
        <w:t xml:space="preserve">На постоянные стимулирующие выплаты направляется не более 70% от общего фонда </w:t>
      </w:r>
      <w:r w:rsidRPr="00D37D23">
        <w:rPr>
          <w:bCs/>
          <w:color w:val="000000"/>
          <w:spacing w:val="-1"/>
          <w:sz w:val="28"/>
          <w:szCs w:val="28"/>
        </w:rPr>
        <w:t>стимулирующих выплат.</w:t>
      </w:r>
    </w:p>
    <w:p w:rsidR="00E9039B" w:rsidRDefault="00E9039B" w:rsidP="00E9039B">
      <w:pPr>
        <w:pStyle w:val="a3"/>
        <w:shd w:val="clear" w:color="auto" w:fill="FFFFFF"/>
        <w:tabs>
          <w:tab w:val="num" w:pos="0"/>
          <w:tab w:val="left" w:pos="216"/>
        </w:tabs>
        <w:spacing w:before="0" w:beforeAutospacing="0" w:after="0" w:afterAutospacing="0" w:line="317" w:lineRule="exact"/>
        <w:ind w:firstLine="284"/>
        <w:jc w:val="both"/>
        <w:rPr>
          <w:bCs/>
          <w:color w:val="000000"/>
          <w:sz w:val="28"/>
          <w:szCs w:val="28"/>
        </w:rPr>
      </w:pPr>
      <w:r>
        <w:rPr>
          <w:bCs/>
          <w:color w:val="000000"/>
          <w:spacing w:val="-1"/>
          <w:sz w:val="28"/>
          <w:szCs w:val="28"/>
        </w:rPr>
        <w:t>2</w:t>
      </w:r>
      <w:r w:rsidRPr="00D37D23">
        <w:rPr>
          <w:bCs/>
          <w:color w:val="000000"/>
          <w:sz w:val="28"/>
          <w:szCs w:val="28"/>
        </w:rPr>
        <w:t xml:space="preserve">.3.   </w:t>
      </w:r>
      <w:r w:rsidRPr="00004EB2">
        <w:rPr>
          <w:b/>
          <w:bCs/>
          <w:color w:val="000000"/>
          <w:sz w:val="28"/>
          <w:szCs w:val="28"/>
        </w:rPr>
        <w:t>К постоянным стимулирующим выплатам</w:t>
      </w:r>
      <w:r w:rsidRPr="00D37D23">
        <w:rPr>
          <w:bCs/>
          <w:color w:val="000000"/>
          <w:sz w:val="28"/>
          <w:szCs w:val="28"/>
        </w:rPr>
        <w:t xml:space="preserve"> относятся следующие выплаты:</w:t>
      </w:r>
    </w:p>
    <w:p w:rsidR="00E9039B" w:rsidRPr="00EF0735" w:rsidRDefault="00E9039B" w:rsidP="00E9039B">
      <w:pPr>
        <w:pStyle w:val="a3"/>
        <w:shd w:val="clear" w:color="auto" w:fill="FFFFFF"/>
        <w:tabs>
          <w:tab w:val="num" w:pos="0"/>
          <w:tab w:val="left" w:pos="216"/>
        </w:tabs>
        <w:spacing w:before="0" w:beforeAutospacing="0" w:after="0" w:afterAutospacing="0" w:line="317" w:lineRule="exact"/>
        <w:ind w:firstLine="284"/>
        <w:jc w:val="both"/>
        <w:rPr>
          <w:bCs/>
          <w:sz w:val="28"/>
          <w:szCs w:val="28"/>
        </w:rPr>
      </w:pPr>
      <w:r>
        <w:rPr>
          <w:bCs/>
          <w:color w:val="000000"/>
          <w:sz w:val="28"/>
          <w:szCs w:val="28"/>
        </w:rPr>
        <w:t>2</w:t>
      </w:r>
      <w:r w:rsidRPr="00EF0735">
        <w:rPr>
          <w:bCs/>
          <w:color w:val="000000"/>
          <w:sz w:val="28"/>
          <w:szCs w:val="28"/>
        </w:rPr>
        <w:t>.3.1.</w:t>
      </w:r>
      <w:r>
        <w:rPr>
          <w:bCs/>
          <w:color w:val="000000"/>
          <w:spacing w:val="2"/>
          <w:sz w:val="28"/>
          <w:szCs w:val="28"/>
        </w:rPr>
        <w:t>З</w:t>
      </w:r>
      <w:r w:rsidRPr="00EF0735">
        <w:rPr>
          <w:bCs/>
          <w:color w:val="000000"/>
          <w:spacing w:val="2"/>
          <w:sz w:val="28"/>
          <w:szCs w:val="28"/>
        </w:rPr>
        <w:t>а почетные звания «Народный учитель», «Заслуженный учитель», «Заслуженный преподаватель" и т.п. - до 20 % от оклада;</w:t>
      </w:r>
    </w:p>
    <w:p w:rsidR="00E9039B" w:rsidRPr="00EF0735" w:rsidRDefault="00E9039B" w:rsidP="00E9039B">
      <w:pPr>
        <w:pStyle w:val="a3"/>
        <w:shd w:val="clear" w:color="auto" w:fill="FFFFFF"/>
        <w:tabs>
          <w:tab w:val="num" w:pos="0"/>
          <w:tab w:val="left" w:pos="626"/>
        </w:tabs>
        <w:spacing w:before="0" w:beforeAutospacing="0" w:after="0" w:afterAutospacing="0" w:line="317" w:lineRule="exact"/>
        <w:ind w:firstLine="284"/>
        <w:jc w:val="both"/>
        <w:rPr>
          <w:bCs/>
          <w:sz w:val="28"/>
          <w:szCs w:val="28"/>
        </w:rPr>
      </w:pPr>
      <w:r>
        <w:rPr>
          <w:bCs/>
          <w:color w:val="000000"/>
          <w:sz w:val="28"/>
          <w:szCs w:val="28"/>
        </w:rPr>
        <w:t>2</w:t>
      </w:r>
      <w:r w:rsidRPr="00EF0735">
        <w:rPr>
          <w:bCs/>
          <w:color w:val="000000"/>
          <w:sz w:val="28"/>
          <w:szCs w:val="28"/>
        </w:rPr>
        <w:t>.3.2. </w:t>
      </w:r>
      <w:r>
        <w:rPr>
          <w:bCs/>
          <w:color w:val="000000"/>
          <w:sz w:val="28"/>
          <w:szCs w:val="28"/>
        </w:rPr>
        <w:t>Р</w:t>
      </w:r>
      <w:r w:rsidRPr="00EF0735">
        <w:rPr>
          <w:bCs/>
          <w:color w:val="000000"/>
          <w:sz w:val="28"/>
          <w:szCs w:val="28"/>
        </w:rPr>
        <w:t xml:space="preserve">аботникам, награжденным нагрудными знаками «Почетный работник»- до 20% от </w:t>
      </w:r>
      <w:r w:rsidRPr="00EF0735">
        <w:rPr>
          <w:bCs/>
          <w:color w:val="000000"/>
          <w:spacing w:val="-4"/>
          <w:sz w:val="28"/>
          <w:szCs w:val="28"/>
        </w:rPr>
        <w:t>оклада;</w:t>
      </w:r>
    </w:p>
    <w:p w:rsidR="00E9039B" w:rsidRPr="00EF0735" w:rsidRDefault="00E9039B" w:rsidP="00E9039B">
      <w:pPr>
        <w:pStyle w:val="a3"/>
        <w:shd w:val="clear" w:color="auto" w:fill="FFFFFF"/>
        <w:tabs>
          <w:tab w:val="num" w:pos="0"/>
        </w:tabs>
        <w:spacing w:before="0" w:beforeAutospacing="0" w:after="0" w:afterAutospacing="0" w:line="274" w:lineRule="exact"/>
        <w:ind w:right="22" w:firstLine="284"/>
        <w:jc w:val="both"/>
        <w:rPr>
          <w:bCs/>
          <w:sz w:val="28"/>
          <w:szCs w:val="28"/>
        </w:rPr>
      </w:pPr>
      <w:r>
        <w:rPr>
          <w:bCs/>
          <w:color w:val="000000"/>
          <w:sz w:val="28"/>
          <w:szCs w:val="28"/>
        </w:rPr>
        <w:t>2</w:t>
      </w:r>
      <w:r w:rsidRPr="00EF0735">
        <w:rPr>
          <w:bCs/>
          <w:color w:val="000000"/>
          <w:sz w:val="28"/>
          <w:szCs w:val="28"/>
        </w:rPr>
        <w:t>.3.</w:t>
      </w:r>
      <w:r>
        <w:rPr>
          <w:bCs/>
          <w:color w:val="000000"/>
          <w:sz w:val="28"/>
          <w:szCs w:val="28"/>
        </w:rPr>
        <w:t>3</w:t>
      </w:r>
      <w:r w:rsidRPr="00EF0735">
        <w:rPr>
          <w:bCs/>
          <w:color w:val="000000"/>
          <w:sz w:val="28"/>
          <w:szCs w:val="28"/>
        </w:rPr>
        <w:t xml:space="preserve">. </w:t>
      </w:r>
      <w:r>
        <w:rPr>
          <w:bCs/>
          <w:color w:val="000000"/>
          <w:sz w:val="28"/>
          <w:szCs w:val="28"/>
        </w:rPr>
        <w:t>З</w:t>
      </w:r>
      <w:r w:rsidRPr="00EF0735">
        <w:rPr>
          <w:bCs/>
          <w:color w:val="000000"/>
          <w:sz w:val="28"/>
          <w:szCs w:val="28"/>
        </w:rPr>
        <w:t>а высокие творческие и производственные достижения в работе или за выполнение особо важных работ - до 20% оклада:</w:t>
      </w:r>
    </w:p>
    <w:p w:rsidR="00E9039B" w:rsidRDefault="00E9039B" w:rsidP="00E9039B">
      <w:pPr>
        <w:pStyle w:val="a3"/>
        <w:numPr>
          <w:ilvl w:val="0"/>
          <w:numId w:val="9"/>
        </w:numPr>
        <w:shd w:val="clear" w:color="auto" w:fill="FFFFFF"/>
        <w:tabs>
          <w:tab w:val="num" w:pos="0"/>
          <w:tab w:val="left" w:pos="137"/>
        </w:tabs>
        <w:spacing w:before="0" w:beforeAutospacing="0"/>
        <w:ind w:left="0" w:firstLine="284"/>
        <w:jc w:val="both"/>
        <w:rPr>
          <w:bCs/>
          <w:color w:val="000000"/>
          <w:sz w:val="28"/>
          <w:szCs w:val="28"/>
        </w:rPr>
      </w:pPr>
      <w:r>
        <w:rPr>
          <w:bCs/>
          <w:color w:val="000000"/>
          <w:sz w:val="28"/>
          <w:szCs w:val="28"/>
        </w:rPr>
        <w:t xml:space="preserve"> </w:t>
      </w:r>
      <w:r w:rsidRPr="00EF0735">
        <w:rPr>
          <w:bCs/>
          <w:color w:val="000000"/>
          <w:sz w:val="28"/>
          <w:szCs w:val="28"/>
        </w:rPr>
        <w:t>разработку и введение новых систем, планов, программ;</w:t>
      </w:r>
    </w:p>
    <w:p w:rsidR="00E9039B" w:rsidRPr="00004EB2" w:rsidRDefault="00E9039B" w:rsidP="00E9039B">
      <w:pPr>
        <w:pStyle w:val="a3"/>
        <w:numPr>
          <w:ilvl w:val="0"/>
          <w:numId w:val="9"/>
        </w:numPr>
        <w:shd w:val="clear" w:color="auto" w:fill="FFFFFF"/>
        <w:tabs>
          <w:tab w:val="num" w:pos="0"/>
          <w:tab w:val="left" w:pos="137"/>
        </w:tabs>
        <w:spacing w:before="0" w:beforeAutospacing="0" w:after="0" w:afterAutospacing="0"/>
        <w:ind w:left="0" w:firstLine="284"/>
        <w:jc w:val="both"/>
        <w:rPr>
          <w:bCs/>
          <w:color w:val="000000"/>
          <w:spacing w:val="-1"/>
          <w:sz w:val="28"/>
          <w:szCs w:val="28"/>
        </w:rPr>
      </w:pPr>
      <w:r w:rsidRPr="00004EB2">
        <w:rPr>
          <w:rFonts w:ascii="Verdana" w:hAnsi="Verdana"/>
          <w:bCs/>
          <w:color w:val="000000"/>
          <w:sz w:val="28"/>
          <w:szCs w:val="28"/>
        </w:rPr>
        <w:t xml:space="preserve"> </w:t>
      </w:r>
      <w:r w:rsidRPr="00004EB2">
        <w:rPr>
          <w:bCs/>
          <w:color w:val="000000"/>
          <w:spacing w:val="-1"/>
          <w:sz w:val="28"/>
          <w:szCs w:val="28"/>
        </w:rPr>
        <w:t>за интенсивность и высокую результативность работы.</w:t>
      </w:r>
    </w:p>
    <w:p w:rsidR="00E9039B" w:rsidRDefault="00E9039B" w:rsidP="00E9039B">
      <w:pPr>
        <w:pStyle w:val="a3"/>
        <w:shd w:val="clear" w:color="auto" w:fill="FFFFFF"/>
        <w:tabs>
          <w:tab w:val="num" w:pos="0"/>
          <w:tab w:val="left" w:pos="137"/>
        </w:tabs>
        <w:spacing w:before="0" w:beforeAutospacing="0" w:after="0" w:afterAutospacing="0"/>
        <w:ind w:firstLine="284"/>
        <w:jc w:val="both"/>
        <w:rPr>
          <w:bCs/>
          <w:color w:val="000000"/>
          <w:spacing w:val="-1"/>
          <w:sz w:val="28"/>
          <w:szCs w:val="28"/>
        </w:rPr>
      </w:pPr>
      <w:r>
        <w:rPr>
          <w:bCs/>
          <w:color w:val="000000"/>
          <w:spacing w:val="-1"/>
          <w:sz w:val="28"/>
          <w:szCs w:val="28"/>
        </w:rPr>
        <w:t xml:space="preserve">2.3.4.Молодым </w:t>
      </w:r>
      <w:proofErr w:type="gramStart"/>
      <w:r>
        <w:rPr>
          <w:bCs/>
          <w:color w:val="000000"/>
          <w:spacing w:val="-1"/>
          <w:sz w:val="28"/>
          <w:szCs w:val="28"/>
        </w:rPr>
        <w:t>специалистам</w:t>
      </w:r>
      <w:proofErr w:type="gramEnd"/>
      <w:r>
        <w:rPr>
          <w:bCs/>
          <w:color w:val="000000"/>
          <w:spacing w:val="-1"/>
          <w:sz w:val="28"/>
          <w:szCs w:val="28"/>
        </w:rPr>
        <w:t xml:space="preserve"> окончившим высшие учебные заведения и приступившим к работе в тот же год, или на второй год (если педагог находился </w:t>
      </w:r>
      <w:r>
        <w:rPr>
          <w:bCs/>
          <w:color w:val="000000"/>
          <w:spacing w:val="-1"/>
          <w:sz w:val="28"/>
          <w:szCs w:val="28"/>
        </w:rPr>
        <w:lastRenderedPageBreak/>
        <w:t xml:space="preserve">в отпуске по уходу за ребенком до достижения им возраста 1,5 лет)– </w:t>
      </w:r>
      <w:r w:rsidR="002F00FD">
        <w:rPr>
          <w:bCs/>
          <w:color w:val="000000"/>
          <w:spacing w:val="-1"/>
          <w:sz w:val="28"/>
          <w:szCs w:val="28"/>
        </w:rPr>
        <w:t>2</w:t>
      </w:r>
      <w:r>
        <w:rPr>
          <w:bCs/>
          <w:color w:val="000000"/>
          <w:spacing w:val="-1"/>
          <w:sz w:val="28"/>
          <w:szCs w:val="28"/>
        </w:rPr>
        <w:t>0% оклада.</w:t>
      </w:r>
    </w:p>
    <w:p w:rsidR="00E9039B" w:rsidRDefault="00E9039B" w:rsidP="00E9039B">
      <w:pPr>
        <w:pStyle w:val="a3"/>
        <w:shd w:val="clear" w:color="auto" w:fill="FFFFFF"/>
        <w:tabs>
          <w:tab w:val="num" w:pos="0"/>
          <w:tab w:val="left" w:pos="137"/>
        </w:tabs>
        <w:spacing w:before="0" w:beforeAutospacing="0" w:after="0" w:afterAutospacing="0"/>
        <w:ind w:firstLine="284"/>
        <w:jc w:val="both"/>
        <w:rPr>
          <w:sz w:val="28"/>
          <w:szCs w:val="28"/>
        </w:rPr>
      </w:pPr>
      <w:r>
        <w:rPr>
          <w:bCs/>
          <w:color w:val="000000"/>
          <w:spacing w:val="-1"/>
          <w:sz w:val="28"/>
          <w:szCs w:val="28"/>
        </w:rPr>
        <w:t>2.3.5.</w:t>
      </w:r>
      <w:r w:rsidRPr="007B3D8C">
        <w:t xml:space="preserve"> </w:t>
      </w:r>
      <w:r w:rsidRPr="007B3D8C">
        <w:rPr>
          <w:sz w:val="28"/>
          <w:szCs w:val="28"/>
        </w:rPr>
        <w:t>При наличии двух и более оснований для установления надбавки за государственные награды, почетные звания, нагрудные знаки выплата надбавки осуществляется по одному из оснований</w:t>
      </w:r>
      <w:r>
        <w:rPr>
          <w:sz w:val="28"/>
          <w:szCs w:val="28"/>
        </w:rPr>
        <w:t>.</w:t>
      </w:r>
    </w:p>
    <w:p w:rsidR="00822574" w:rsidRDefault="00822574" w:rsidP="00822574">
      <w:pPr>
        <w:pStyle w:val="a3"/>
        <w:spacing w:before="0" w:beforeAutospacing="0" w:after="0" w:afterAutospacing="0"/>
        <w:ind w:firstLine="284"/>
        <w:rPr>
          <w:sz w:val="28"/>
          <w:szCs w:val="28"/>
        </w:rPr>
      </w:pPr>
      <w:r>
        <w:rPr>
          <w:sz w:val="28"/>
        </w:rPr>
        <w:t xml:space="preserve">2.3.6. За  ведение </w:t>
      </w:r>
      <w:r>
        <w:rPr>
          <w:sz w:val="28"/>
          <w:szCs w:val="28"/>
        </w:rPr>
        <w:t>муниципального методического объединения – до 10%  базового оклада.</w:t>
      </w:r>
    </w:p>
    <w:p w:rsidR="00822574" w:rsidRPr="00EF0735" w:rsidRDefault="007958F4" w:rsidP="007958F4">
      <w:pPr>
        <w:pStyle w:val="a3"/>
        <w:spacing w:before="0" w:beforeAutospacing="0" w:after="0" w:afterAutospacing="0"/>
        <w:ind w:firstLine="284"/>
        <w:rPr>
          <w:bCs/>
          <w:sz w:val="28"/>
          <w:szCs w:val="28"/>
        </w:rPr>
      </w:pPr>
      <w:r w:rsidRPr="00B0504C">
        <w:rPr>
          <w:sz w:val="28"/>
          <w:szCs w:val="28"/>
        </w:rPr>
        <w:t xml:space="preserve">2.3.7. </w:t>
      </w:r>
      <w:r w:rsidR="00004EB2">
        <w:rPr>
          <w:sz w:val="28"/>
          <w:szCs w:val="28"/>
        </w:rPr>
        <w:t>За з</w:t>
      </w:r>
      <w:r w:rsidRPr="00B0504C">
        <w:rPr>
          <w:sz w:val="28"/>
          <w:szCs w:val="28"/>
        </w:rPr>
        <w:t xml:space="preserve">начимость общественной работы председателя выборного профсоюзного органа, ответственного по охране труда и уполномоченного по охране труда и </w:t>
      </w:r>
      <w:proofErr w:type="gramStart"/>
      <w:r w:rsidRPr="00B0504C">
        <w:rPr>
          <w:sz w:val="28"/>
          <w:szCs w:val="28"/>
        </w:rPr>
        <w:t>за</w:t>
      </w:r>
      <w:proofErr w:type="gramEnd"/>
      <w:r w:rsidRPr="00B0504C">
        <w:rPr>
          <w:sz w:val="28"/>
          <w:szCs w:val="28"/>
        </w:rPr>
        <w:t xml:space="preserve"> возложенных </w:t>
      </w:r>
      <w:r>
        <w:rPr>
          <w:sz w:val="28"/>
          <w:szCs w:val="28"/>
        </w:rPr>
        <w:t xml:space="preserve">на них </w:t>
      </w:r>
      <w:r w:rsidRPr="00B0504C">
        <w:rPr>
          <w:sz w:val="28"/>
          <w:szCs w:val="28"/>
        </w:rPr>
        <w:t>обязанностей  – до 10%  базового оклада</w:t>
      </w:r>
      <w:r>
        <w:rPr>
          <w:sz w:val="28"/>
          <w:szCs w:val="28"/>
        </w:rPr>
        <w:t>.</w:t>
      </w:r>
    </w:p>
    <w:p w:rsidR="00E9039B" w:rsidRDefault="00E9039B" w:rsidP="007958F4">
      <w:pPr>
        <w:pStyle w:val="a3"/>
        <w:shd w:val="clear" w:color="auto" w:fill="FFFFFF"/>
        <w:tabs>
          <w:tab w:val="num" w:pos="0"/>
          <w:tab w:val="left" w:pos="439"/>
        </w:tabs>
        <w:spacing w:before="0" w:beforeAutospacing="0" w:after="0" w:afterAutospacing="0"/>
        <w:ind w:firstLine="284"/>
        <w:jc w:val="both"/>
        <w:rPr>
          <w:b/>
          <w:bCs/>
          <w:color w:val="000000"/>
          <w:spacing w:val="-1"/>
          <w:sz w:val="20"/>
          <w:szCs w:val="20"/>
        </w:rPr>
      </w:pPr>
      <w:r>
        <w:rPr>
          <w:bCs/>
          <w:color w:val="000000"/>
          <w:spacing w:val="-1"/>
          <w:sz w:val="28"/>
          <w:szCs w:val="28"/>
        </w:rPr>
        <w:t>2.4.</w:t>
      </w:r>
      <w:r>
        <w:rPr>
          <w:b/>
          <w:bCs/>
          <w:color w:val="000000"/>
          <w:sz w:val="20"/>
          <w:szCs w:val="20"/>
        </w:rPr>
        <w:tab/>
      </w:r>
      <w:r w:rsidR="007958F4">
        <w:rPr>
          <w:b/>
          <w:bCs/>
          <w:color w:val="000000"/>
          <w:sz w:val="20"/>
          <w:szCs w:val="20"/>
        </w:rPr>
        <w:t xml:space="preserve"> </w:t>
      </w:r>
      <w:r w:rsidRPr="00004EB2">
        <w:rPr>
          <w:b/>
          <w:bCs/>
          <w:color w:val="000000"/>
          <w:spacing w:val="2"/>
          <w:sz w:val="28"/>
          <w:szCs w:val="28"/>
        </w:rPr>
        <w:t>К разовым выплатам</w:t>
      </w:r>
      <w:r w:rsidRPr="00987300">
        <w:rPr>
          <w:bCs/>
          <w:color w:val="000000"/>
          <w:spacing w:val="2"/>
          <w:sz w:val="28"/>
          <w:szCs w:val="28"/>
        </w:rPr>
        <w:t xml:space="preserve"> относятся выплаты работникам учреждения исходя из оценки </w:t>
      </w:r>
      <w:r w:rsidRPr="00987300">
        <w:rPr>
          <w:bCs/>
          <w:color w:val="000000"/>
          <w:spacing w:val="9"/>
          <w:sz w:val="28"/>
          <w:szCs w:val="28"/>
        </w:rPr>
        <w:t xml:space="preserve">качества выполняемой работы. </w:t>
      </w:r>
      <w:r w:rsidRPr="001E16B4">
        <w:rPr>
          <w:bCs/>
          <w:sz w:val="28"/>
          <w:szCs w:val="28"/>
        </w:rPr>
        <w:t xml:space="preserve">Для оценки </w:t>
      </w:r>
      <w:r w:rsidRPr="00751ABB">
        <w:rPr>
          <w:sz w:val="28"/>
          <w:szCs w:val="28"/>
        </w:rPr>
        <w:t>эффективной профессиональной деятельности работников</w:t>
      </w:r>
      <w:r w:rsidRPr="001E16B4">
        <w:rPr>
          <w:bCs/>
          <w:sz w:val="28"/>
          <w:szCs w:val="28"/>
        </w:rPr>
        <w:t xml:space="preserve"> учреждения утверждается перечень показателей и критериев работы с указанием весового коэффициента каждого показателя и критерия в разрезе наименований должностей (приложение № 1).</w:t>
      </w:r>
      <w:r w:rsidRPr="004D6C3C">
        <w:t xml:space="preserve"> </w:t>
      </w:r>
      <w:r w:rsidRPr="00987300">
        <w:rPr>
          <w:bCs/>
          <w:color w:val="000000"/>
          <w:spacing w:val="9"/>
          <w:sz w:val="28"/>
          <w:szCs w:val="28"/>
        </w:rPr>
        <w:t xml:space="preserve">На основании </w:t>
      </w:r>
      <w:r w:rsidRPr="00987300">
        <w:rPr>
          <w:bCs/>
          <w:color w:val="000000"/>
          <w:sz w:val="28"/>
          <w:szCs w:val="28"/>
        </w:rPr>
        <w:t>разработанных критериев</w:t>
      </w:r>
      <w:r>
        <w:rPr>
          <w:bCs/>
          <w:color w:val="000000"/>
          <w:sz w:val="28"/>
          <w:szCs w:val="28"/>
        </w:rPr>
        <w:t xml:space="preserve"> балансовая комиссия Учреждения</w:t>
      </w:r>
      <w:r w:rsidRPr="00987300">
        <w:rPr>
          <w:bCs/>
          <w:color w:val="000000"/>
          <w:sz w:val="28"/>
          <w:szCs w:val="28"/>
        </w:rPr>
        <w:t xml:space="preserve"> оценивает достижения работников. Выплаты </w:t>
      </w:r>
      <w:r w:rsidRPr="00987300">
        <w:rPr>
          <w:bCs/>
          <w:color w:val="000000"/>
          <w:spacing w:val="-1"/>
          <w:sz w:val="28"/>
          <w:szCs w:val="28"/>
        </w:rPr>
        <w:t>начисляются на основании приказа заведующего учреждением</w:t>
      </w:r>
      <w:r>
        <w:rPr>
          <w:b/>
          <w:bCs/>
          <w:color w:val="000000"/>
          <w:spacing w:val="-1"/>
          <w:sz w:val="20"/>
          <w:szCs w:val="20"/>
        </w:rPr>
        <w:t>.</w:t>
      </w:r>
    </w:p>
    <w:p w:rsidR="00E9039B" w:rsidRDefault="00E9039B" w:rsidP="007958F4">
      <w:pPr>
        <w:pStyle w:val="a3"/>
        <w:shd w:val="clear" w:color="auto" w:fill="FFFFFF"/>
        <w:tabs>
          <w:tab w:val="num" w:pos="0"/>
        </w:tabs>
        <w:spacing w:before="0" w:beforeAutospacing="0" w:after="0" w:afterAutospacing="0"/>
        <w:ind w:firstLine="284"/>
        <w:jc w:val="both"/>
        <w:rPr>
          <w:bCs/>
          <w:color w:val="000000"/>
          <w:spacing w:val="-1"/>
          <w:sz w:val="28"/>
          <w:szCs w:val="28"/>
        </w:rPr>
      </w:pPr>
      <w:r>
        <w:rPr>
          <w:bCs/>
          <w:color w:val="000000"/>
          <w:spacing w:val="-1"/>
          <w:sz w:val="28"/>
          <w:szCs w:val="28"/>
        </w:rPr>
        <w:t xml:space="preserve">    </w:t>
      </w:r>
      <w:r w:rsidRPr="00BC260F">
        <w:rPr>
          <w:bCs/>
          <w:color w:val="000000"/>
          <w:spacing w:val="-1"/>
          <w:sz w:val="28"/>
          <w:szCs w:val="28"/>
        </w:rPr>
        <w:t>Разовые стимулирующие выплаты могут устанавливаться</w:t>
      </w:r>
      <w:r>
        <w:rPr>
          <w:bCs/>
          <w:color w:val="000000"/>
          <w:spacing w:val="-1"/>
          <w:sz w:val="28"/>
          <w:szCs w:val="28"/>
        </w:rPr>
        <w:t>:</w:t>
      </w:r>
    </w:p>
    <w:p w:rsidR="00E9039B" w:rsidRPr="00E966FB" w:rsidRDefault="00E9039B" w:rsidP="007958F4">
      <w:pPr>
        <w:pStyle w:val="a3"/>
        <w:shd w:val="clear" w:color="auto" w:fill="FFFFFF"/>
        <w:tabs>
          <w:tab w:val="num" w:pos="0"/>
        </w:tabs>
        <w:spacing w:before="0" w:beforeAutospacing="0" w:after="0" w:afterAutospacing="0"/>
        <w:ind w:firstLine="284"/>
        <w:jc w:val="both"/>
        <w:rPr>
          <w:bCs/>
          <w:sz w:val="28"/>
          <w:szCs w:val="28"/>
        </w:rPr>
      </w:pPr>
      <w:r>
        <w:rPr>
          <w:bCs/>
          <w:color w:val="000000"/>
          <w:spacing w:val="-1"/>
          <w:sz w:val="28"/>
          <w:szCs w:val="28"/>
        </w:rPr>
        <w:t xml:space="preserve">- 3 раза в год (с выплатой ежемесячно) для  </w:t>
      </w:r>
      <w:r>
        <w:rPr>
          <w:bCs/>
          <w:color w:val="000000"/>
          <w:spacing w:val="3"/>
          <w:sz w:val="28"/>
          <w:szCs w:val="28"/>
        </w:rPr>
        <w:t>педагогического, медицинского и учебно-вспомогательного персонала</w:t>
      </w:r>
      <w:r w:rsidRPr="00BC260F">
        <w:rPr>
          <w:bCs/>
          <w:color w:val="000000"/>
          <w:spacing w:val="-1"/>
          <w:sz w:val="28"/>
          <w:szCs w:val="28"/>
        </w:rPr>
        <w:t>:</w:t>
      </w:r>
    </w:p>
    <w:p w:rsidR="00E9039B" w:rsidRDefault="00E9039B" w:rsidP="00E9039B">
      <w:pPr>
        <w:tabs>
          <w:tab w:val="num" w:pos="0"/>
        </w:tabs>
        <w:ind w:firstLine="284"/>
        <w:jc w:val="both"/>
        <w:rPr>
          <w:sz w:val="28"/>
          <w:szCs w:val="28"/>
        </w:rPr>
      </w:pPr>
      <w:r>
        <w:rPr>
          <w:sz w:val="28"/>
          <w:szCs w:val="28"/>
        </w:rPr>
        <w:t xml:space="preserve">           а) январь, февраль, март, апрель;</w:t>
      </w:r>
    </w:p>
    <w:p w:rsidR="00E9039B" w:rsidRDefault="00E9039B" w:rsidP="00E9039B">
      <w:pPr>
        <w:tabs>
          <w:tab w:val="num" w:pos="0"/>
        </w:tabs>
        <w:ind w:firstLine="284"/>
        <w:jc w:val="both"/>
        <w:rPr>
          <w:sz w:val="28"/>
          <w:szCs w:val="28"/>
        </w:rPr>
      </w:pPr>
      <w:r>
        <w:rPr>
          <w:sz w:val="28"/>
          <w:szCs w:val="28"/>
        </w:rPr>
        <w:t xml:space="preserve">           б) май, июнь, июль, август,</w:t>
      </w:r>
    </w:p>
    <w:p w:rsidR="00E9039B" w:rsidRDefault="00E9039B" w:rsidP="00E9039B">
      <w:pPr>
        <w:tabs>
          <w:tab w:val="num" w:pos="0"/>
        </w:tabs>
        <w:ind w:firstLine="284"/>
        <w:jc w:val="both"/>
        <w:rPr>
          <w:sz w:val="28"/>
          <w:szCs w:val="28"/>
        </w:rPr>
      </w:pPr>
      <w:r>
        <w:rPr>
          <w:sz w:val="28"/>
          <w:szCs w:val="28"/>
        </w:rPr>
        <w:t xml:space="preserve">           в) сентябрь, октябрь, ноябрь, декабрь.</w:t>
      </w:r>
    </w:p>
    <w:p w:rsidR="00E9039B" w:rsidRDefault="00E9039B" w:rsidP="00E9039B">
      <w:pPr>
        <w:tabs>
          <w:tab w:val="num" w:pos="0"/>
        </w:tabs>
        <w:ind w:firstLine="284"/>
        <w:rPr>
          <w:sz w:val="28"/>
          <w:szCs w:val="28"/>
        </w:rPr>
      </w:pPr>
      <w:r>
        <w:rPr>
          <w:sz w:val="28"/>
          <w:szCs w:val="28"/>
        </w:rPr>
        <w:t>2</w:t>
      </w:r>
      <w:r w:rsidRPr="00942E10">
        <w:rPr>
          <w:sz w:val="28"/>
          <w:szCs w:val="28"/>
        </w:rPr>
        <w:t xml:space="preserve">.4.1. При разовых выплатах количество баллов одного </w:t>
      </w:r>
      <w:r>
        <w:rPr>
          <w:sz w:val="28"/>
          <w:szCs w:val="28"/>
        </w:rPr>
        <w:t>работника</w:t>
      </w:r>
      <w:r w:rsidRPr="00942E10">
        <w:rPr>
          <w:sz w:val="28"/>
          <w:szCs w:val="28"/>
        </w:rPr>
        <w:t xml:space="preserve"> не должно превышать:</w:t>
      </w:r>
    </w:p>
    <w:p w:rsidR="00E9039B" w:rsidRDefault="00E9039B" w:rsidP="00E9039B">
      <w:pPr>
        <w:numPr>
          <w:ilvl w:val="0"/>
          <w:numId w:val="10"/>
        </w:numPr>
        <w:rPr>
          <w:sz w:val="28"/>
          <w:szCs w:val="28"/>
        </w:rPr>
      </w:pPr>
      <w:r w:rsidRPr="00942E10">
        <w:rPr>
          <w:sz w:val="28"/>
          <w:szCs w:val="28"/>
        </w:rPr>
        <w:t>воспитатель  – 55 баллов;</w:t>
      </w:r>
      <w:r>
        <w:rPr>
          <w:sz w:val="28"/>
          <w:szCs w:val="28"/>
        </w:rPr>
        <w:t xml:space="preserve">       </w:t>
      </w:r>
    </w:p>
    <w:p w:rsidR="00E9039B" w:rsidRDefault="00E9039B" w:rsidP="00E9039B">
      <w:pPr>
        <w:numPr>
          <w:ilvl w:val="0"/>
          <w:numId w:val="10"/>
        </w:numPr>
        <w:rPr>
          <w:sz w:val="28"/>
          <w:szCs w:val="28"/>
        </w:rPr>
      </w:pPr>
      <w:r w:rsidRPr="00942E10">
        <w:rPr>
          <w:sz w:val="28"/>
          <w:szCs w:val="28"/>
        </w:rPr>
        <w:t>воспитател</w:t>
      </w:r>
      <w:r w:rsidR="007C1B6B">
        <w:rPr>
          <w:sz w:val="28"/>
          <w:szCs w:val="28"/>
        </w:rPr>
        <w:t>ь по обучению детей русскому языку</w:t>
      </w:r>
      <w:r w:rsidRPr="00942E10">
        <w:rPr>
          <w:sz w:val="28"/>
          <w:szCs w:val="28"/>
        </w:rPr>
        <w:t xml:space="preserve"> – 55 баллов;</w:t>
      </w:r>
      <w:r>
        <w:rPr>
          <w:sz w:val="28"/>
          <w:szCs w:val="28"/>
        </w:rPr>
        <w:t xml:space="preserve">    </w:t>
      </w:r>
    </w:p>
    <w:p w:rsidR="00E9039B" w:rsidRDefault="007C1B6B" w:rsidP="00E9039B">
      <w:pPr>
        <w:numPr>
          <w:ilvl w:val="0"/>
          <w:numId w:val="10"/>
        </w:numPr>
        <w:rPr>
          <w:sz w:val="28"/>
          <w:szCs w:val="28"/>
        </w:rPr>
      </w:pPr>
      <w:r>
        <w:rPr>
          <w:sz w:val="28"/>
          <w:szCs w:val="28"/>
        </w:rPr>
        <w:t>младший воспитатель – 35 баллов.</w:t>
      </w:r>
    </w:p>
    <w:p w:rsidR="00E9039B" w:rsidRDefault="00E9039B" w:rsidP="00E9039B">
      <w:pPr>
        <w:tabs>
          <w:tab w:val="num" w:pos="0"/>
        </w:tabs>
        <w:ind w:firstLine="284"/>
        <w:rPr>
          <w:sz w:val="28"/>
          <w:szCs w:val="28"/>
        </w:rPr>
      </w:pPr>
      <w:r>
        <w:rPr>
          <w:sz w:val="28"/>
          <w:szCs w:val="28"/>
        </w:rPr>
        <w:t>2.4.2.</w:t>
      </w:r>
      <w:r w:rsidRPr="00252ABE">
        <w:t xml:space="preserve"> </w:t>
      </w:r>
      <w:r w:rsidRPr="00252ABE">
        <w:rPr>
          <w:sz w:val="28"/>
          <w:szCs w:val="28"/>
        </w:rPr>
        <w:t>Выплаты за качество выполняемых работ устанавливаются работникам учреждения по основному месту работы и основной должности  по результатам труда за определенный период времени</w:t>
      </w:r>
      <w:r>
        <w:rPr>
          <w:sz w:val="28"/>
          <w:szCs w:val="28"/>
        </w:rPr>
        <w:t>.</w:t>
      </w:r>
    </w:p>
    <w:p w:rsidR="00E9039B" w:rsidRPr="00210810" w:rsidRDefault="00E9039B" w:rsidP="00E9039B">
      <w:pPr>
        <w:tabs>
          <w:tab w:val="num" w:pos="0"/>
        </w:tabs>
        <w:ind w:firstLine="284"/>
        <w:jc w:val="both"/>
        <w:rPr>
          <w:sz w:val="28"/>
          <w:szCs w:val="28"/>
        </w:rPr>
      </w:pPr>
      <w:r>
        <w:rPr>
          <w:sz w:val="28"/>
          <w:szCs w:val="28"/>
        </w:rPr>
        <w:t>2</w:t>
      </w:r>
      <w:r w:rsidRPr="00210810">
        <w:rPr>
          <w:sz w:val="28"/>
          <w:szCs w:val="28"/>
        </w:rPr>
        <w:t xml:space="preserve">.5. При наличии экономии фонда оплаты труда в пределах утвержденного фонда </w:t>
      </w:r>
      <w:r w:rsidRPr="00210810">
        <w:rPr>
          <w:spacing w:val="2"/>
          <w:sz w:val="28"/>
          <w:szCs w:val="28"/>
        </w:rPr>
        <w:t xml:space="preserve">работникам могут предоставляться </w:t>
      </w:r>
      <w:r w:rsidRPr="00004EB2">
        <w:rPr>
          <w:b/>
          <w:spacing w:val="2"/>
          <w:sz w:val="28"/>
          <w:szCs w:val="28"/>
        </w:rPr>
        <w:t xml:space="preserve">индивидуальные выплаты  </w:t>
      </w:r>
      <w:r w:rsidRPr="00004EB2">
        <w:rPr>
          <w:b/>
          <w:sz w:val="28"/>
          <w:szCs w:val="28"/>
        </w:rPr>
        <w:t>единовременно</w:t>
      </w:r>
      <w:r w:rsidRPr="00210810">
        <w:rPr>
          <w:sz w:val="28"/>
          <w:szCs w:val="28"/>
        </w:rPr>
        <w:t xml:space="preserve"> за определенный период времени (месяц, квартал, год):</w:t>
      </w:r>
    </w:p>
    <w:p w:rsidR="00E9039B" w:rsidRDefault="00E9039B" w:rsidP="009D7908">
      <w:pPr>
        <w:pStyle w:val="ConsPlusNormal"/>
        <w:widowControl/>
        <w:numPr>
          <w:ilvl w:val="0"/>
          <w:numId w:val="4"/>
        </w:numPr>
        <w:tabs>
          <w:tab w:val="clear" w:pos="795"/>
          <w:tab w:val="num" w:pos="0"/>
          <w:tab w:val="left" w:pos="360"/>
        </w:tabs>
        <w:ind w:left="0" w:firstLine="284"/>
        <w:jc w:val="both"/>
        <w:rPr>
          <w:rFonts w:ascii="Times New Roman" w:hAnsi="Times New Roman" w:cs="Times New Roman"/>
          <w:sz w:val="28"/>
          <w:szCs w:val="28"/>
        </w:rPr>
      </w:pPr>
      <w:r>
        <w:rPr>
          <w:rFonts w:ascii="Times New Roman" w:hAnsi="Times New Roman" w:cs="Times New Roman"/>
          <w:sz w:val="28"/>
          <w:szCs w:val="28"/>
        </w:rPr>
        <w:t>в</w:t>
      </w:r>
      <w:r w:rsidRPr="001B77A1">
        <w:rPr>
          <w:rFonts w:ascii="Times New Roman" w:hAnsi="Times New Roman" w:cs="Times New Roman"/>
          <w:sz w:val="28"/>
          <w:szCs w:val="28"/>
        </w:rPr>
        <w:t xml:space="preserve"> связи с юбилейными датами</w:t>
      </w:r>
      <w:r>
        <w:rPr>
          <w:rFonts w:ascii="Times New Roman" w:hAnsi="Times New Roman" w:cs="Times New Roman"/>
          <w:sz w:val="28"/>
          <w:szCs w:val="28"/>
        </w:rPr>
        <w:t xml:space="preserve"> (50,55,60 лет)</w:t>
      </w:r>
    </w:p>
    <w:p w:rsidR="00E9039B" w:rsidRDefault="00E9039B" w:rsidP="009D7908">
      <w:pPr>
        <w:pStyle w:val="ConsPlusNormal"/>
        <w:widowControl/>
        <w:numPr>
          <w:ilvl w:val="0"/>
          <w:numId w:val="4"/>
        </w:numPr>
        <w:tabs>
          <w:tab w:val="clear" w:pos="795"/>
          <w:tab w:val="num" w:pos="0"/>
          <w:tab w:val="num" w:pos="360"/>
        </w:tabs>
        <w:ind w:left="0" w:firstLine="284"/>
        <w:jc w:val="both"/>
        <w:rPr>
          <w:rFonts w:ascii="Times New Roman" w:hAnsi="Times New Roman" w:cs="Times New Roman"/>
          <w:sz w:val="28"/>
          <w:szCs w:val="28"/>
        </w:rPr>
      </w:pPr>
      <w:r w:rsidRPr="001B77A1">
        <w:rPr>
          <w:rFonts w:ascii="Times New Roman" w:hAnsi="Times New Roman" w:cs="Times New Roman"/>
          <w:sz w:val="28"/>
          <w:szCs w:val="28"/>
        </w:rPr>
        <w:t>получением знаков отличия,</w:t>
      </w:r>
    </w:p>
    <w:p w:rsidR="00E9039B" w:rsidRDefault="00E9039B" w:rsidP="009D7908">
      <w:pPr>
        <w:pStyle w:val="ConsPlusNormal"/>
        <w:widowControl/>
        <w:numPr>
          <w:ilvl w:val="0"/>
          <w:numId w:val="5"/>
        </w:numPr>
        <w:tabs>
          <w:tab w:val="clear" w:pos="795"/>
          <w:tab w:val="num" w:pos="0"/>
          <w:tab w:val="num" w:pos="360"/>
        </w:tabs>
        <w:ind w:left="0" w:firstLine="284"/>
        <w:jc w:val="both"/>
        <w:rPr>
          <w:rFonts w:ascii="Times New Roman" w:hAnsi="Times New Roman" w:cs="Times New Roman"/>
          <w:sz w:val="28"/>
          <w:szCs w:val="28"/>
        </w:rPr>
      </w:pPr>
      <w:r>
        <w:rPr>
          <w:rFonts w:ascii="Times New Roman" w:hAnsi="Times New Roman" w:cs="Times New Roman"/>
          <w:sz w:val="28"/>
          <w:szCs w:val="28"/>
        </w:rPr>
        <w:t>получения</w:t>
      </w:r>
      <w:r w:rsidRPr="001B77A1">
        <w:rPr>
          <w:rFonts w:ascii="Times New Roman" w:hAnsi="Times New Roman" w:cs="Times New Roman"/>
          <w:sz w:val="28"/>
          <w:szCs w:val="28"/>
        </w:rPr>
        <w:t xml:space="preserve"> благодарственных писем, грамот, наград</w:t>
      </w:r>
      <w:r>
        <w:rPr>
          <w:rFonts w:ascii="Times New Roman" w:hAnsi="Times New Roman" w:cs="Times New Roman"/>
          <w:sz w:val="28"/>
          <w:szCs w:val="28"/>
        </w:rPr>
        <w:t>,</w:t>
      </w:r>
    </w:p>
    <w:p w:rsidR="00E9039B" w:rsidRDefault="00E9039B" w:rsidP="009D7908">
      <w:pPr>
        <w:pStyle w:val="ConsPlusNormal"/>
        <w:widowControl/>
        <w:numPr>
          <w:ilvl w:val="0"/>
          <w:numId w:val="6"/>
        </w:numPr>
        <w:tabs>
          <w:tab w:val="clear" w:pos="795"/>
          <w:tab w:val="num" w:pos="0"/>
          <w:tab w:val="num" w:pos="360"/>
        </w:tabs>
        <w:ind w:left="0" w:firstLine="284"/>
        <w:jc w:val="both"/>
        <w:rPr>
          <w:rFonts w:ascii="Times New Roman" w:hAnsi="Times New Roman" w:cs="Times New Roman"/>
          <w:sz w:val="28"/>
          <w:szCs w:val="28"/>
        </w:rPr>
      </w:pPr>
      <w:r>
        <w:rPr>
          <w:rFonts w:ascii="Times New Roman" w:hAnsi="Times New Roman" w:cs="Times New Roman"/>
          <w:sz w:val="28"/>
          <w:szCs w:val="28"/>
        </w:rPr>
        <w:t>к календарным праздничным датам (Дню дошкольного работника, Международному женскому дню, Новому году, Дню защитника отечества)</w:t>
      </w:r>
      <w:r w:rsidR="007958F4">
        <w:rPr>
          <w:rFonts w:ascii="Times New Roman" w:hAnsi="Times New Roman" w:cs="Times New Roman"/>
          <w:sz w:val="28"/>
          <w:szCs w:val="28"/>
        </w:rPr>
        <w:t>,</w:t>
      </w:r>
    </w:p>
    <w:p w:rsidR="007958F4" w:rsidRPr="005A2250" w:rsidRDefault="007958F4" w:rsidP="009D7908">
      <w:pPr>
        <w:pStyle w:val="a7"/>
        <w:numPr>
          <w:ilvl w:val="0"/>
          <w:numId w:val="6"/>
        </w:numPr>
        <w:tabs>
          <w:tab w:val="clear" w:pos="795"/>
          <w:tab w:val="num" w:pos="567"/>
        </w:tabs>
        <w:spacing w:line="240" w:lineRule="auto"/>
        <w:ind w:left="0" w:firstLine="284"/>
        <w:jc w:val="both"/>
        <w:rPr>
          <w:rFonts w:ascii="Times New Roman" w:hAnsi="Times New Roman" w:cs="Times New Roman"/>
          <w:sz w:val="28"/>
          <w:szCs w:val="28"/>
        </w:rPr>
      </w:pPr>
      <w:r w:rsidRPr="005A2250">
        <w:rPr>
          <w:rFonts w:ascii="Times New Roman" w:hAnsi="Times New Roman" w:cs="Times New Roman"/>
          <w:sz w:val="28"/>
          <w:szCs w:val="28"/>
        </w:rPr>
        <w:t>за особые заслуги работника перед учреждением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w:t>
      </w:r>
    </w:p>
    <w:p w:rsidR="007958F4" w:rsidRPr="005A2250" w:rsidRDefault="007958F4" w:rsidP="009D7908">
      <w:pPr>
        <w:pStyle w:val="a7"/>
        <w:numPr>
          <w:ilvl w:val="0"/>
          <w:numId w:val="6"/>
        </w:numPr>
        <w:tabs>
          <w:tab w:val="clear" w:pos="795"/>
          <w:tab w:val="num" w:pos="567"/>
        </w:tabs>
        <w:spacing w:line="240" w:lineRule="auto"/>
        <w:ind w:left="0" w:firstLine="284"/>
        <w:jc w:val="both"/>
        <w:rPr>
          <w:rFonts w:ascii="Times New Roman" w:hAnsi="Times New Roman" w:cs="Times New Roman"/>
          <w:sz w:val="28"/>
          <w:szCs w:val="28"/>
        </w:rPr>
      </w:pPr>
      <w:r w:rsidRPr="005A2250">
        <w:rPr>
          <w:rFonts w:ascii="Times New Roman" w:hAnsi="Times New Roman" w:cs="Times New Roman"/>
          <w:sz w:val="28"/>
          <w:szCs w:val="28"/>
        </w:rPr>
        <w:lastRenderedPageBreak/>
        <w:t>за организацию и проведение мероприятий, повышающих авторитет и имидж образовательного учреждения;</w:t>
      </w:r>
    </w:p>
    <w:p w:rsidR="007958F4" w:rsidRPr="005A2250" w:rsidRDefault="007958F4" w:rsidP="009D7908">
      <w:pPr>
        <w:pStyle w:val="a7"/>
        <w:numPr>
          <w:ilvl w:val="0"/>
          <w:numId w:val="6"/>
        </w:numPr>
        <w:tabs>
          <w:tab w:val="clear" w:pos="795"/>
          <w:tab w:val="num" w:pos="567"/>
        </w:tabs>
        <w:spacing w:line="240" w:lineRule="auto"/>
        <w:ind w:left="0" w:firstLine="284"/>
        <w:jc w:val="both"/>
        <w:rPr>
          <w:rFonts w:ascii="Times New Roman" w:hAnsi="Times New Roman" w:cs="Times New Roman"/>
          <w:sz w:val="28"/>
          <w:szCs w:val="28"/>
        </w:rPr>
      </w:pPr>
      <w:r w:rsidRPr="005A2250">
        <w:rPr>
          <w:rFonts w:ascii="Times New Roman" w:hAnsi="Times New Roman" w:cs="Times New Roman"/>
          <w:sz w:val="28"/>
          <w:szCs w:val="28"/>
        </w:rPr>
        <w:t>за победу в конкурсах «Воспитатель года», «Профессиональное мастерство»;</w:t>
      </w:r>
    </w:p>
    <w:p w:rsidR="007958F4" w:rsidRPr="005A2250" w:rsidRDefault="007958F4" w:rsidP="009D7908">
      <w:pPr>
        <w:pStyle w:val="a7"/>
        <w:numPr>
          <w:ilvl w:val="0"/>
          <w:numId w:val="6"/>
        </w:numPr>
        <w:tabs>
          <w:tab w:val="clear" w:pos="795"/>
          <w:tab w:val="num" w:pos="567"/>
        </w:tabs>
        <w:spacing w:line="240" w:lineRule="auto"/>
        <w:ind w:left="0" w:firstLine="284"/>
        <w:jc w:val="both"/>
        <w:rPr>
          <w:rFonts w:ascii="Times New Roman" w:hAnsi="Times New Roman" w:cs="Times New Roman"/>
          <w:sz w:val="28"/>
          <w:szCs w:val="28"/>
        </w:rPr>
      </w:pPr>
      <w:r w:rsidRPr="005A2250">
        <w:rPr>
          <w:rFonts w:ascii="Times New Roman" w:hAnsi="Times New Roman" w:cs="Times New Roman"/>
          <w:sz w:val="28"/>
          <w:szCs w:val="28"/>
        </w:rPr>
        <w:t xml:space="preserve">за активную общественную работу по сплочению трудового коллектива на решение Уставных задач образовательной организации; </w:t>
      </w:r>
    </w:p>
    <w:p w:rsidR="007958F4" w:rsidRDefault="007958F4" w:rsidP="009D7908">
      <w:pPr>
        <w:pStyle w:val="a7"/>
        <w:numPr>
          <w:ilvl w:val="0"/>
          <w:numId w:val="6"/>
        </w:numPr>
        <w:tabs>
          <w:tab w:val="clear" w:pos="795"/>
          <w:tab w:val="num" w:pos="567"/>
        </w:tabs>
        <w:spacing w:line="240" w:lineRule="auto"/>
        <w:ind w:left="0" w:firstLine="284"/>
        <w:jc w:val="both"/>
        <w:rPr>
          <w:sz w:val="28"/>
          <w:szCs w:val="28"/>
        </w:rPr>
      </w:pPr>
      <w:r w:rsidRPr="005A2250">
        <w:rPr>
          <w:rFonts w:ascii="Times New Roman" w:hAnsi="Times New Roman" w:cs="Times New Roman"/>
          <w:sz w:val="28"/>
          <w:szCs w:val="28"/>
        </w:rPr>
        <w:t>высокие результаты работы по окончании года</w:t>
      </w:r>
      <w:r w:rsidRPr="005A2250">
        <w:rPr>
          <w:sz w:val="28"/>
          <w:szCs w:val="28"/>
        </w:rPr>
        <w:t>;</w:t>
      </w:r>
    </w:p>
    <w:p w:rsidR="009D7908" w:rsidRPr="009D7908" w:rsidRDefault="009D7908" w:rsidP="009D7908">
      <w:pPr>
        <w:pStyle w:val="a7"/>
        <w:numPr>
          <w:ilvl w:val="0"/>
          <w:numId w:val="6"/>
        </w:numPr>
        <w:tabs>
          <w:tab w:val="clear" w:pos="795"/>
          <w:tab w:val="num" w:pos="567"/>
        </w:tabs>
        <w:spacing w:after="0" w:line="240" w:lineRule="auto"/>
        <w:ind w:left="0" w:firstLine="284"/>
        <w:jc w:val="both"/>
        <w:rPr>
          <w:rFonts w:ascii="Times New Roman" w:hAnsi="Times New Roman" w:cs="Times New Roman"/>
          <w:sz w:val="28"/>
          <w:szCs w:val="28"/>
        </w:rPr>
      </w:pPr>
      <w:r w:rsidRPr="009D7908">
        <w:rPr>
          <w:rFonts w:ascii="Times New Roman" w:hAnsi="Times New Roman" w:cs="Times New Roman"/>
          <w:sz w:val="28"/>
          <w:szCs w:val="28"/>
        </w:rPr>
        <w:t>командировочные расходы;</w:t>
      </w:r>
    </w:p>
    <w:p w:rsidR="007958F4" w:rsidRDefault="007958F4" w:rsidP="009D7908">
      <w:pPr>
        <w:pStyle w:val="ConsPlusNormal"/>
        <w:widowControl/>
        <w:numPr>
          <w:ilvl w:val="0"/>
          <w:numId w:val="6"/>
        </w:numPr>
        <w:tabs>
          <w:tab w:val="clear" w:pos="795"/>
          <w:tab w:val="num" w:pos="0"/>
          <w:tab w:val="num" w:pos="360"/>
        </w:tabs>
        <w:ind w:left="0" w:firstLine="284"/>
        <w:jc w:val="both"/>
        <w:rPr>
          <w:rFonts w:ascii="Times New Roman" w:hAnsi="Times New Roman" w:cs="Times New Roman"/>
          <w:sz w:val="28"/>
          <w:szCs w:val="28"/>
        </w:rPr>
      </w:pPr>
      <w:r w:rsidRPr="00B0504C">
        <w:rPr>
          <w:rFonts w:ascii="Times New Roman" w:hAnsi="Times New Roman" w:cs="Times New Roman"/>
          <w:sz w:val="28"/>
          <w:szCs w:val="28"/>
        </w:rPr>
        <w:t>за вклад по обеспечению безаварийной работы систем жизнеобеспечения организации</w:t>
      </w:r>
      <w:r>
        <w:rPr>
          <w:rFonts w:ascii="Times New Roman" w:hAnsi="Times New Roman" w:cs="Times New Roman"/>
          <w:sz w:val="28"/>
          <w:szCs w:val="28"/>
        </w:rPr>
        <w:t xml:space="preserve"> (системы отопления, электроснабжения</w:t>
      </w:r>
      <w:r w:rsidRPr="00B0504C">
        <w:rPr>
          <w:rFonts w:ascii="Times New Roman" w:hAnsi="Times New Roman" w:cs="Times New Roman"/>
          <w:sz w:val="28"/>
          <w:szCs w:val="28"/>
        </w:rPr>
        <w:t>,</w:t>
      </w:r>
      <w:r>
        <w:rPr>
          <w:rFonts w:ascii="Times New Roman" w:hAnsi="Times New Roman" w:cs="Times New Roman"/>
          <w:sz w:val="28"/>
          <w:szCs w:val="28"/>
        </w:rPr>
        <w:t xml:space="preserve"> водоотведения)</w:t>
      </w:r>
      <w:r w:rsidRPr="00B0504C">
        <w:rPr>
          <w:rFonts w:ascii="Times New Roman" w:hAnsi="Times New Roman" w:cs="Times New Roman"/>
          <w:sz w:val="28"/>
          <w:szCs w:val="28"/>
        </w:rPr>
        <w:t xml:space="preserve"> добросовестное выполнение служебных обязанностей</w:t>
      </w:r>
      <w:r w:rsidR="00004EB2">
        <w:rPr>
          <w:rFonts w:ascii="Times New Roman" w:hAnsi="Times New Roman" w:cs="Times New Roman"/>
          <w:sz w:val="28"/>
          <w:szCs w:val="28"/>
        </w:rPr>
        <w:t>;</w:t>
      </w:r>
    </w:p>
    <w:p w:rsidR="00E9039B" w:rsidRDefault="00E9039B" w:rsidP="009D7908">
      <w:pPr>
        <w:pStyle w:val="ConsPlusNormal"/>
        <w:widowControl/>
        <w:numPr>
          <w:ilvl w:val="0"/>
          <w:numId w:val="7"/>
        </w:numPr>
        <w:tabs>
          <w:tab w:val="clear" w:pos="795"/>
          <w:tab w:val="num" w:pos="0"/>
          <w:tab w:val="num" w:pos="360"/>
        </w:tabs>
        <w:ind w:left="0" w:firstLine="284"/>
        <w:jc w:val="both"/>
        <w:rPr>
          <w:rFonts w:ascii="Times New Roman" w:hAnsi="Times New Roman" w:cs="Times New Roman"/>
          <w:sz w:val="28"/>
          <w:szCs w:val="28"/>
        </w:rPr>
      </w:pPr>
      <w:r>
        <w:rPr>
          <w:rFonts w:ascii="Times New Roman" w:hAnsi="Times New Roman" w:cs="Times New Roman"/>
          <w:sz w:val="28"/>
          <w:szCs w:val="28"/>
        </w:rPr>
        <w:t>выполнением работы не входящей в должностные обязанности работника;</w:t>
      </w:r>
    </w:p>
    <w:p w:rsidR="00E9039B" w:rsidRDefault="00E9039B" w:rsidP="009D7908">
      <w:pPr>
        <w:pStyle w:val="ConsPlusNormal"/>
        <w:widowControl/>
        <w:numPr>
          <w:ilvl w:val="0"/>
          <w:numId w:val="8"/>
        </w:numPr>
        <w:tabs>
          <w:tab w:val="clear" w:pos="795"/>
          <w:tab w:val="num" w:pos="0"/>
          <w:tab w:val="num" w:pos="360"/>
        </w:tabs>
        <w:ind w:left="0" w:firstLine="284"/>
        <w:jc w:val="both"/>
        <w:rPr>
          <w:rFonts w:ascii="Times New Roman" w:hAnsi="Times New Roman" w:cs="Times New Roman"/>
          <w:sz w:val="28"/>
          <w:szCs w:val="28"/>
        </w:rPr>
      </w:pPr>
      <w:r w:rsidRPr="001B77A1">
        <w:rPr>
          <w:rFonts w:ascii="Times New Roman" w:hAnsi="Times New Roman" w:cs="Times New Roman"/>
          <w:sz w:val="28"/>
          <w:szCs w:val="28"/>
        </w:rPr>
        <w:t xml:space="preserve">и иными основаниями. </w:t>
      </w:r>
    </w:p>
    <w:p w:rsidR="00E9039B" w:rsidRDefault="00E9039B" w:rsidP="00E9039B">
      <w:pPr>
        <w:pStyle w:val="a3"/>
        <w:shd w:val="clear" w:color="auto" w:fill="FFFFFF"/>
        <w:tabs>
          <w:tab w:val="num" w:pos="0"/>
        </w:tabs>
        <w:spacing w:before="281" w:beforeAutospacing="0" w:after="0" w:afterAutospacing="0"/>
        <w:ind w:firstLine="284"/>
        <w:jc w:val="both"/>
        <w:rPr>
          <w:b/>
          <w:bCs/>
          <w:color w:val="000000"/>
          <w:spacing w:val="-1"/>
          <w:sz w:val="28"/>
          <w:szCs w:val="28"/>
        </w:rPr>
      </w:pPr>
      <w:r>
        <w:rPr>
          <w:b/>
          <w:bCs/>
          <w:color w:val="000000"/>
          <w:spacing w:val="-1"/>
          <w:sz w:val="28"/>
          <w:szCs w:val="28"/>
        </w:rPr>
        <w:t>3</w:t>
      </w:r>
      <w:r w:rsidRPr="008902EB">
        <w:rPr>
          <w:b/>
          <w:bCs/>
          <w:color w:val="000000"/>
          <w:spacing w:val="-1"/>
          <w:sz w:val="28"/>
          <w:szCs w:val="28"/>
        </w:rPr>
        <w:t>.П</w:t>
      </w:r>
      <w:r>
        <w:rPr>
          <w:b/>
          <w:bCs/>
          <w:color w:val="000000"/>
          <w:spacing w:val="-1"/>
          <w:sz w:val="28"/>
          <w:szCs w:val="28"/>
        </w:rPr>
        <w:t>орядок определения стимулирующих выплат.</w:t>
      </w:r>
    </w:p>
    <w:p w:rsidR="009D7908" w:rsidRPr="008902EB" w:rsidRDefault="009D7908" w:rsidP="009D7908">
      <w:pPr>
        <w:pStyle w:val="a3"/>
        <w:shd w:val="clear" w:color="auto" w:fill="FFFFFF"/>
        <w:tabs>
          <w:tab w:val="num" w:pos="0"/>
        </w:tabs>
        <w:spacing w:before="0" w:beforeAutospacing="0" w:after="0" w:afterAutospacing="0"/>
        <w:ind w:firstLine="284"/>
        <w:jc w:val="both"/>
        <w:rPr>
          <w:b/>
          <w:bCs/>
          <w:sz w:val="28"/>
          <w:szCs w:val="28"/>
        </w:rPr>
      </w:pPr>
    </w:p>
    <w:p w:rsidR="00E9039B" w:rsidRPr="008902EB" w:rsidRDefault="00E9039B" w:rsidP="00E9039B">
      <w:pPr>
        <w:pStyle w:val="a3"/>
        <w:shd w:val="clear" w:color="auto" w:fill="FFFFFF"/>
        <w:tabs>
          <w:tab w:val="num" w:pos="0"/>
        </w:tabs>
        <w:spacing w:before="0" w:beforeAutospacing="0" w:after="0" w:afterAutospacing="0" w:line="317" w:lineRule="exact"/>
        <w:ind w:firstLine="284"/>
        <w:jc w:val="both"/>
        <w:rPr>
          <w:bCs/>
          <w:sz w:val="28"/>
          <w:szCs w:val="28"/>
        </w:rPr>
      </w:pPr>
      <w:r>
        <w:rPr>
          <w:bCs/>
          <w:color w:val="000000"/>
          <w:sz w:val="28"/>
          <w:szCs w:val="28"/>
        </w:rPr>
        <w:t>3</w:t>
      </w:r>
      <w:r w:rsidRPr="008902EB">
        <w:rPr>
          <w:bCs/>
          <w:color w:val="000000"/>
          <w:sz w:val="28"/>
          <w:szCs w:val="28"/>
        </w:rPr>
        <w:t xml:space="preserve">.1.Объем стимулирующей части устанавливается Учреждением самостоятельно и может </w:t>
      </w:r>
      <w:r w:rsidRPr="008902EB">
        <w:rPr>
          <w:bCs/>
          <w:color w:val="000000"/>
          <w:spacing w:val="3"/>
          <w:sz w:val="28"/>
          <w:szCs w:val="28"/>
        </w:rPr>
        <w:t xml:space="preserve">быть увеличен за счет экономии фонда оплаты труда, в том числе при оптимизации </w:t>
      </w:r>
      <w:r w:rsidRPr="008902EB">
        <w:rPr>
          <w:bCs/>
          <w:color w:val="000000"/>
          <w:spacing w:val="-1"/>
          <w:sz w:val="28"/>
          <w:szCs w:val="28"/>
        </w:rPr>
        <w:t>штатного расписания.</w:t>
      </w:r>
    </w:p>
    <w:p w:rsidR="00E9039B" w:rsidRPr="008902EB" w:rsidRDefault="00E9039B" w:rsidP="00E9039B">
      <w:pPr>
        <w:pStyle w:val="a3"/>
        <w:shd w:val="clear" w:color="auto" w:fill="FFFFFF"/>
        <w:tabs>
          <w:tab w:val="num" w:pos="0"/>
          <w:tab w:val="left" w:pos="612"/>
        </w:tabs>
        <w:spacing w:before="0" w:beforeAutospacing="0" w:after="0" w:afterAutospacing="0" w:line="317" w:lineRule="exact"/>
        <w:ind w:firstLine="284"/>
        <w:jc w:val="both"/>
        <w:rPr>
          <w:bCs/>
          <w:sz w:val="28"/>
          <w:szCs w:val="28"/>
        </w:rPr>
      </w:pPr>
      <w:r>
        <w:rPr>
          <w:bCs/>
          <w:color w:val="000000"/>
          <w:sz w:val="28"/>
          <w:szCs w:val="28"/>
        </w:rPr>
        <w:t>3</w:t>
      </w:r>
      <w:r w:rsidRPr="008902EB">
        <w:rPr>
          <w:bCs/>
          <w:color w:val="000000"/>
          <w:sz w:val="28"/>
          <w:szCs w:val="28"/>
        </w:rPr>
        <w:t>.2.</w:t>
      </w:r>
      <w:r w:rsidRPr="008902EB">
        <w:rPr>
          <w:bCs/>
          <w:color w:val="000000"/>
          <w:spacing w:val="2"/>
          <w:sz w:val="28"/>
          <w:szCs w:val="28"/>
        </w:rPr>
        <w:t xml:space="preserve">Стимулирующие   доплаты   по   результатам   труда      распределяются   </w:t>
      </w:r>
      <w:r>
        <w:rPr>
          <w:bCs/>
          <w:color w:val="000000"/>
          <w:spacing w:val="2"/>
          <w:sz w:val="28"/>
          <w:szCs w:val="28"/>
        </w:rPr>
        <w:t>балансовой комиссией</w:t>
      </w:r>
      <w:r w:rsidRPr="008902EB">
        <w:rPr>
          <w:bCs/>
          <w:color w:val="000000"/>
          <w:spacing w:val="2"/>
          <w:sz w:val="28"/>
          <w:szCs w:val="28"/>
        </w:rPr>
        <w:t xml:space="preserve"> </w:t>
      </w:r>
      <w:r w:rsidRPr="008902EB">
        <w:rPr>
          <w:bCs/>
          <w:color w:val="000000"/>
          <w:sz w:val="28"/>
          <w:szCs w:val="28"/>
        </w:rPr>
        <w:t>Учреждения,   обеспечивающ</w:t>
      </w:r>
      <w:r>
        <w:rPr>
          <w:bCs/>
          <w:color w:val="000000"/>
          <w:sz w:val="28"/>
          <w:szCs w:val="28"/>
        </w:rPr>
        <w:t>ей</w:t>
      </w:r>
      <w:r w:rsidRPr="008902EB">
        <w:rPr>
          <w:bCs/>
          <w:color w:val="000000"/>
          <w:sz w:val="28"/>
          <w:szCs w:val="28"/>
        </w:rPr>
        <w:t xml:space="preserve">   демократический,   государственно  -  общественный </w:t>
      </w:r>
      <w:r w:rsidRPr="008902EB">
        <w:rPr>
          <w:bCs/>
          <w:color w:val="000000"/>
          <w:spacing w:val="-1"/>
          <w:sz w:val="28"/>
          <w:szCs w:val="28"/>
        </w:rPr>
        <w:t>характер управления</w:t>
      </w:r>
      <w:r>
        <w:rPr>
          <w:bCs/>
          <w:color w:val="000000"/>
          <w:spacing w:val="-1"/>
          <w:sz w:val="28"/>
          <w:szCs w:val="28"/>
        </w:rPr>
        <w:t>.</w:t>
      </w:r>
    </w:p>
    <w:p w:rsidR="00E9039B" w:rsidRPr="006D3EB8" w:rsidRDefault="00E9039B" w:rsidP="00E9039B">
      <w:pPr>
        <w:ind w:firstLine="284"/>
        <w:rPr>
          <w:sz w:val="28"/>
          <w:szCs w:val="28"/>
        </w:rPr>
      </w:pPr>
      <w:r>
        <w:rPr>
          <w:sz w:val="28"/>
          <w:szCs w:val="28"/>
        </w:rPr>
        <w:t>3</w:t>
      </w:r>
      <w:r w:rsidRPr="006D3EB8">
        <w:rPr>
          <w:sz w:val="28"/>
          <w:szCs w:val="28"/>
        </w:rPr>
        <w:t>.3.</w:t>
      </w:r>
      <w:r w:rsidRPr="006D3EB8">
        <w:rPr>
          <w:sz w:val="28"/>
          <w:szCs w:val="28"/>
        </w:rPr>
        <w:tab/>
      </w:r>
      <w:r w:rsidRPr="006D3EB8">
        <w:rPr>
          <w:spacing w:val="-1"/>
          <w:sz w:val="28"/>
          <w:szCs w:val="28"/>
        </w:rPr>
        <w:t xml:space="preserve">Для распределения постоянных выплат </w:t>
      </w:r>
      <w:proofErr w:type="gramStart"/>
      <w:r w:rsidRPr="006D3EB8">
        <w:rPr>
          <w:spacing w:val="-1"/>
          <w:sz w:val="28"/>
          <w:szCs w:val="28"/>
        </w:rPr>
        <w:t>заведующий Учреждения</w:t>
      </w:r>
      <w:proofErr w:type="gramEnd"/>
      <w:r w:rsidRPr="006D3EB8">
        <w:rPr>
          <w:spacing w:val="-1"/>
          <w:sz w:val="28"/>
          <w:szCs w:val="28"/>
        </w:rPr>
        <w:t xml:space="preserve"> изучает</w:t>
      </w:r>
      <w:r>
        <w:rPr>
          <w:spacing w:val="-1"/>
        </w:rPr>
        <w:t xml:space="preserve"> </w:t>
      </w:r>
      <w:r w:rsidRPr="006D3EB8">
        <w:rPr>
          <w:sz w:val="28"/>
          <w:szCs w:val="28"/>
        </w:rPr>
        <w:t xml:space="preserve">аналитическую  информацию  о  показателях  деятельности  работников,  являющихся </w:t>
      </w:r>
      <w:r w:rsidRPr="006D3EB8">
        <w:rPr>
          <w:spacing w:val="7"/>
          <w:sz w:val="28"/>
          <w:szCs w:val="28"/>
        </w:rPr>
        <w:t xml:space="preserve">основанием  для  их  премирования и  принимает  решение  об </w:t>
      </w:r>
      <w:r w:rsidRPr="006D3EB8">
        <w:rPr>
          <w:spacing w:val="4"/>
          <w:sz w:val="28"/>
          <w:szCs w:val="28"/>
        </w:rPr>
        <w:t xml:space="preserve">установлении постоянных выплат </w:t>
      </w:r>
      <w:r w:rsidRPr="006D3EB8">
        <w:rPr>
          <w:spacing w:val="1"/>
          <w:sz w:val="28"/>
          <w:szCs w:val="28"/>
        </w:rPr>
        <w:t>с учётом мнения выборного профсоюзного органа</w:t>
      </w:r>
      <w:r w:rsidRPr="006D3EB8">
        <w:rPr>
          <w:spacing w:val="8"/>
          <w:sz w:val="28"/>
          <w:szCs w:val="28"/>
        </w:rPr>
        <w:t xml:space="preserve">. На основании аналитической информации заведующий </w:t>
      </w:r>
      <w:r w:rsidRPr="006D3EB8">
        <w:rPr>
          <w:spacing w:val="-1"/>
          <w:sz w:val="28"/>
          <w:szCs w:val="28"/>
        </w:rPr>
        <w:t>издает приказ о распределении постоянных выплат из стимулирующего фонда.</w:t>
      </w:r>
    </w:p>
    <w:p w:rsidR="00E9039B" w:rsidRPr="006D3EB8" w:rsidRDefault="00E9039B" w:rsidP="00E9039B">
      <w:pPr>
        <w:ind w:firstLine="284"/>
        <w:rPr>
          <w:sz w:val="28"/>
          <w:szCs w:val="28"/>
        </w:rPr>
      </w:pPr>
      <w:r w:rsidRPr="006D3EB8">
        <w:rPr>
          <w:sz w:val="28"/>
          <w:szCs w:val="28"/>
        </w:rPr>
        <w:t xml:space="preserve"> </w:t>
      </w:r>
      <w:r>
        <w:rPr>
          <w:sz w:val="28"/>
          <w:szCs w:val="28"/>
        </w:rPr>
        <w:t>3</w:t>
      </w:r>
      <w:r w:rsidRPr="006D3EB8">
        <w:rPr>
          <w:sz w:val="28"/>
          <w:szCs w:val="28"/>
        </w:rPr>
        <w:t>.4.</w:t>
      </w:r>
      <w:r w:rsidRPr="006D3EB8">
        <w:rPr>
          <w:spacing w:val="-1"/>
          <w:sz w:val="28"/>
          <w:szCs w:val="28"/>
        </w:rPr>
        <w:t>Для распределения разовых выплат заведующий</w:t>
      </w:r>
      <w:r>
        <w:rPr>
          <w:spacing w:val="-1"/>
          <w:sz w:val="28"/>
          <w:szCs w:val="28"/>
        </w:rPr>
        <w:t xml:space="preserve"> </w:t>
      </w:r>
      <w:r w:rsidRPr="006D3EB8">
        <w:rPr>
          <w:spacing w:val="-1"/>
          <w:sz w:val="28"/>
          <w:szCs w:val="28"/>
        </w:rPr>
        <w:t>представля</w:t>
      </w:r>
      <w:r w:rsidR="00BA45EF">
        <w:rPr>
          <w:spacing w:val="-1"/>
          <w:sz w:val="28"/>
          <w:szCs w:val="28"/>
        </w:rPr>
        <w:t>е</w:t>
      </w:r>
      <w:r w:rsidRPr="006D3EB8">
        <w:rPr>
          <w:spacing w:val="-1"/>
          <w:sz w:val="28"/>
          <w:szCs w:val="28"/>
        </w:rPr>
        <w:t xml:space="preserve">т </w:t>
      </w:r>
      <w:r w:rsidRPr="006D3EB8">
        <w:rPr>
          <w:spacing w:val="2"/>
          <w:sz w:val="28"/>
          <w:szCs w:val="28"/>
        </w:rPr>
        <w:t>балансовой</w:t>
      </w:r>
      <w:r>
        <w:rPr>
          <w:spacing w:val="2"/>
        </w:rPr>
        <w:t xml:space="preserve"> </w:t>
      </w:r>
      <w:r w:rsidRPr="006D3EB8">
        <w:rPr>
          <w:sz w:val="28"/>
          <w:szCs w:val="28"/>
        </w:rPr>
        <w:t xml:space="preserve">комиссии Учреждения аналитическую  информацию  о  показателях  деятельности  работников,  являющихся основанием  для  их  премирования. Распределение разовых выплат производится на основании </w:t>
      </w:r>
      <w:proofErr w:type="gramStart"/>
      <w:r w:rsidRPr="006D3EB8">
        <w:rPr>
          <w:sz w:val="28"/>
          <w:szCs w:val="28"/>
        </w:rPr>
        <w:t>подсчета среднего показателя критериев  результативности профессиональной деятельности</w:t>
      </w:r>
      <w:proofErr w:type="gramEnd"/>
      <w:r w:rsidRPr="006D3EB8">
        <w:rPr>
          <w:sz w:val="28"/>
          <w:szCs w:val="28"/>
        </w:rPr>
        <w:t xml:space="preserve"> работников, которые  производят сами работники и члены балансовой комиссии Учреждения. Общий подсчет набранных баллов ведет балансовая  комиссия Учреждения. Расчет стоимости одного балла  производится  математическим   путем.  Сумма стимулирующих   выплат  для работников, делится на общее количество набранных работниками Учреждения баллов. По итогам данного расчета устанавливается стоимость одного балла.</w:t>
      </w:r>
    </w:p>
    <w:p w:rsidR="00E9039B" w:rsidRPr="00C06A57" w:rsidRDefault="00E9039B" w:rsidP="00E9039B">
      <w:pPr>
        <w:rPr>
          <w:rStyle w:val="FontStyle55"/>
        </w:rPr>
      </w:pPr>
      <w:r>
        <w:rPr>
          <w:rStyle w:val="FontStyle55"/>
          <w:spacing w:val="10"/>
          <w:sz w:val="28"/>
          <w:szCs w:val="28"/>
        </w:rPr>
        <w:t xml:space="preserve">        С</w:t>
      </w:r>
      <w:r w:rsidRPr="000C61DF">
        <w:rPr>
          <w:rStyle w:val="FontStyle55"/>
          <w:spacing w:val="10"/>
          <w:sz w:val="28"/>
          <w:szCs w:val="28"/>
        </w:rPr>
        <w:t>умма</w:t>
      </w:r>
      <w:r w:rsidRPr="000C61DF">
        <w:rPr>
          <w:rStyle w:val="FontStyle55"/>
          <w:sz w:val="28"/>
          <w:szCs w:val="28"/>
        </w:rPr>
        <w:t xml:space="preserve"> </w:t>
      </w:r>
      <w:r w:rsidRPr="000C61DF">
        <w:rPr>
          <w:rStyle w:val="FontStyle55"/>
          <w:spacing w:val="10"/>
          <w:sz w:val="28"/>
          <w:szCs w:val="28"/>
        </w:rPr>
        <w:t>баллов</w:t>
      </w:r>
      <w:r w:rsidRPr="000C61DF">
        <w:rPr>
          <w:rStyle w:val="FontStyle55"/>
          <w:sz w:val="28"/>
          <w:szCs w:val="28"/>
        </w:rPr>
        <w:t xml:space="preserve"> </w:t>
      </w:r>
      <w:r w:rsidRPr="000C61DF">
        <w:rPr>
          <w:rStyle w:val="FontStyle55"/>
          <w:spacing w:val="10"/>
          <w:sz w:val="28"/>
          <w:szCs w:val="28"/>
        </w:rPr>
        <w:t>и</w:t>
      </w:r>
      <w:r w:rsidRPr="000C61DF">
        <w:rPr>
          <w:rStyle w:val="FontStyle55"/>
          <w:sz w:val="28"/>
          <w:szCs w:val="28"/>
        </w:rPr>
        <w:t xml:space="preserve"> </w:t>
      </w:r>
      <w:r w:rsidRPr="000C61DF">
        <w:rPr>
          <w:rStyle w:val="FontStyle55"/>
          <w:spacing w:val="10"/>
          <w:sz w:val="28"/>
          <w:szCs w:val="28"/>
        </w:rPr>
        <w:t>стоимость</w:t>
      </w:r>
      <w:r>
        <w:rPr>
          <w:rStyle w:val="FontStyle55"/>
          <w:spacing w:val="10"/>
          <w:sz w:val="28"/>
          <w:szCs w:val="28"/>
        </w:rPr>
        <w:t xml:space="preserve"> 1 балла</w:t>
      </w:r>
      <w:r w:rsidRPr="000C61DF">
        <w:rPr>
          <w:rStyle w:val="FontStyle55"/>
          <w:sz w:val="28"/>
          <w:szCs w:val="28"/>
        </w:rPr>
        <w:t xml:space="preserve"> </w:t>
      </w:r>
      <w:r w:rsidRPr="000C61DF">
        <w:rPr>
          <w:rStyle w:val="FontStyle55"/>
          <w:spacing w:val="10"/>
          <w:sz w:val="28"/>
          <w:szCs w:val="28"/>
        </w:rPr>
        <w:t>не</w:t>
      </w:r>
      <w:r w:rsidRPr="000C61DF">
        <w:rPr>
          <w:rStyle w:val="FontStyle55"/>
          <w:sz w:val="28"/>
          <w:szCs w:val="28"/>
        </w:rPr>
        <w:t xml:space="preserve"> </w:t>
      </w:r>
      <w:r w:rsidRPr="000C61DF">
        <w:rPr>
          <w:rStyle w:val="FontStyle55"/>
          <w:spacing w:val="10"/>
          <w:sz w:val="28"/>
          <w:szCs w:val="28"/>
        </w:rPr>
        <w:t>нос</w:t>
      </w:r>
      <w:r>
        <w:rPr>
          <w:rStyle w:val="FontStyle55"/>
          <w:spacing w:val="10"/>
          <w:sz w:val="28"/>
          <w:szCs w:val="28"/>
        </w:rPr>
        <w:t>я</w:t>
      </w:r>
      <w:r w:rsidRPr="000C61DF">
        <w:rPr>
          <w:rStyle w:val="FontStyle55"/>
          <w:spacing w:val="10"/>
          <w:sz w:val="28"/>
          <w:szCs w:val="28"/>
        </w:rPr>
        <w:t>т</w:t>
      </w:r>
      <w:r w:rsidRPr="000C61DF">
        <w:rPr>
          <w:rStyle w:val="FontStyle55"/>
          <w:sz w:val="28"/>
          <w:szCs w:val="28"/>
        </w:rPr>
        <w:t xml:space="preserve"> </w:t>
      </w:r>
      <w:r w:rsidRPr="000C61DF">
        <w:rPr>
          <w:rStyle w:val="FontStyle55"/>
          <w:spacing w:val="10"/>
          <w:sz w:val="28"/>
          <w:szCs w:val="28"/>
        </w:rPr>
        <w:t>постоянный</w:t>
      </w:r>
      <w:r w:rsidRPr="000C61DF">
        <w:rPr>
          <w:rStyle w:val="FontStyle55"/>
          <w:sz w:val="28"/>
          <w:szCs w:val="28"/>
        </w:rPr>
        <w:t xml:space="preserve"> </w:t>
      </w:r>
      <w:r w:rsidRPr="000C61DF">
        <w:rPr>
          <w:rStyle w:val="FontStyle55"/>
          <w:spacing w:val="10"/>
          <w:sz w:val="28"/>
          <w:szCs w:val="28"/>
        </w:rPr>
        <w:t>характер</w:t>
      </w:r>
      <w:r w:rsidRPr="000C61DF">
        <w:rPr>
          <w:rStyle w:val="FontStyle55"/>
          <w:sz w:val="28"/>
          <w:szCs w:val="28"/>
        </w:rPr>
        <w:t xml:space="preserve"> </w:t>
      </w:r>
      <w:r w:rsidRPr="000C61DF">
        <w:rPr>
          <w:rStyle w:val="FontStyle55"/>
          <w:spacing w:val="10"/>
          <w:sz w:val="28"/>
          <w:szCs w:val="28"/>
        </w:rPr>
        <w:t>и</w:t>
      </w:r>
      <w:r w:rsidRPr="000C61DF">
        <w:rPr>
          <w:rStyle w:val="FontStyle55"/>
          <w:sz w:val="28"/>
          <w:szCs w:val="28"/>
        </w:rPr>
        <w:t xml:space="preserve"> </w:t>
      </w:r>
      <w:r w:rsidRPr="000C61DF">
        <w:rPr>
          <w:rStyle w:val="FontStyle55"/>
          <w:spacing w:val="10"/>
          <w:sz w:val="28"/>
          <w:szCs w:val="28"/>
        </w:rPr>
        <w:t>изменя</w:t>
      </w:r>
      <w:r>
        <w:rPr>
          <w:rStyle w:val="FontStyle55"/>
          <w:spacing w:val="10"/>
          <w:sz w:val="28"/>
          <w:szCs w:val="28"/>
        </w:rPr>
        <w:t>ю</w:t>
      </w:r>
      <w:r w:rsidRPr="000C61DF">
        <w:rPr>
          <w:rStyle w:val="FontStyle55"/>
          <w:spacing w:val="10"/>
          <w:sz w:val="28"/>
          <w:szCs w:val="28"/>
        </w:rPr>
        <w:t>тся</w:t>
      </w:r>
      <w:r w:rsidRPr="000C61DF">
        <w:rPr>
          <w:rStyle w:val="FontStyle55"/>
          <w:sz w:val="28"/>
          <w:szCs w:val="28"/>
        </w:rPr>
        <w:t xml:space="preserve"> в каждом </w:t>
      </w:r>
      <w:r>
        <w:rPr>
          <w:rStyle w:val="FontStyle55"/>
          <w:sz w:val="28"/>
          <w:szCs w:val="28"/>
        </w:rPr>
        <w:t>периоде</w:t>
      </w:r>
      <w:r w:rsidRPr="000C61DF">
        <w:rPr>
          <w:rStyle w:val="FontStyle55"/>
          <w:sz w:val="28"/>
          <w:szCs w:val="28"/>
        </w:rPr>
        <w:t>.</w:t>
      </w:r>
    </w:p>
    <w:p w:rsidR="00E9039B" w:rsidRDefault="00E9039B" w:rsidP="00E9039B">
      <w:pPr>
        <w:tabs>
          <w:tab w:val="num" w:pos="0"/>
          <w:tab w:val="left" w:pos="142"/>
        </w:tabs>
        <w:ind w:firstLine="284"/>
        <w:jc w:val="both"/>
        <w:rPr>
          <w:bCs/>
          <w:color w:val="000000"/>
          <w:spacing w:val="-1"/>
          <w:sz w:val="28"/>
          <w:szCs w:val="28"/>
        </w:rPr>
      </w:pPr>
      <w:r w:rsidRPr="008902EB">
        <w:rPr>
          <w:bCs/>
          <w:color w:val="000000"/>
          <w:spacing w:val="-1"/>
          <w:sz w:val="28"/>
          <w:szCs w:val="28"/>
        </w:rPr>
        <w:t xml:space="preserve">На основании данных </w:t>
      </w:r>
      <w:r>
        <w:rPr>
          <w:bCs/>
          <w:color w:val="000000"/>
          <w:spacing w:val="8"/>
          <w:sz w:val="28"/>
          <w:szCs w:val="28"/>
        </w:rPr>
        <w:t>оценочных листов</w:t>
      </w:r>
      <w:r w:rsidRPr="008902EB">
        <w:rPr>
          <w:bCs/>
          <w:color w:val="000000"/>
          <w:spacing w:val="-1"/>
          <w:sz w:val="28"/>
          <w:szCs w:val="28"/>
        </w:rPr>
        <w:t xml:space="preserve"> деятельности работников и производится расчет </w:t>
      </w:r>
      <w:r w:rsidRPr="008902EB">
        <w:rPr>
          <w:bCs/>
          <w:color w:val="000000"/>
          <w:spacing w:val="4"/>
          <w:sz w:val="28"/>
          <w:szCs w:val="28"/>
        </w:rPr>
        <w:t xml:space="preserve">стимулирующих выплат путем умножения стоимости одного балла на количество </w:t>
      </w:r>
      <w:r w:rsidRPr="008902EB">
        <w:rPr>
          <w:bCs/>
          <w:color w:val="000000"/>
          <w:spacing w:val="-1"/>
          <w:sz w:val="28"/>
          <w:szCs w:val="28"/>
        </w:rPr>
        <w:t xml:space="preserve">набранных </w:t>
      </w:r>
      <w:r>
        <w:rPr>
          <w:bCs/>
          <w:color w:val="000000"/>
          <w:spacing w:val="-1"/>
          <w:sz w:val="28"/>
          <w:szCs w:val="28"/>
        </w:rPr>
        <w:t xml:space="preserve">конкретным </w:t>
      </w:r>
      <w:r w:rsidRPr="008902EB">
        <w:rPr>
          <w:bCs/>
          <w:color w:val="000000"/>
          <w:spacing w:val="-1"/>
          <w:sz w:val="28"/>
          <w:szCs w:val="28"/>
        </w:rPr>
        <w:t xml:space="preserve">работником баллов. </w:t>
      </w:r>
    </w:p>
    <w:p w:rsidR="00E9039B" w:rsidRDefault="00E9039B" w:rsidP="00E9039B">
      <w:pPr>
        <w:tabs>
          <w:tab w:val="num" w:pos="0"/>
          <w:tab w:val="left" w:pos="142"/>
        </w:tabs>
        <w:ind w:firstLine="284"/>
        <w:jc w:val="both"/>
        <w:rPr>
          <w:bCs/>
          <w:sz w:val="28"/>
          <w:szCs w:val="28"/>
        </w:rPr>
      </w:pPr>
      <w:r w:rsidRPr="00867A0D">
        <w:rPr>
          <w:bCs/>
          <w:sz w:val="28"/>
          <w:szCs w:val="28"/>
        </w:rPr>
        <w:lastRenderedPageBreak/>
        <w:t xml:space="preserve"> Результаты оценки оформляются оценочными листами утвержденной формы по каждому работнику (приложение № 2). По результатам оценочных листов составляется сводный оценочный лист (приложение № 3) </w:t>
      </w:r>
      <w:r>
        <w:rPr>
          <w:bCs/>
          <w:sz w:val="28"/>
          <w:szCs w:val="28"/>
        </w:rPr>
        <w:t>и подписывается всеми членами балансовой комиссии</w:t>
      </w:r>
      <w:r w:rsidRPr="00867A0D">
        <w:rPr>
          <w:bCs/>
          <w:sz w:val="28"/>
          <w:szCs w:val="28"/>
        </w:rPr>
        <w:t xml:space="preserve">. Результаты оценки заносятся в протокол </w:t>
      </w:r>
      <w:r>
        <w:rPr>
          <w:bCs/>
          <w:sz w:val="28"/>
          <w:szCs w:val="28"/>
        </w:rPr>
        <w:t>заседания балансовой комиссии и утверждения</w:t>
      </w:r>
      <w:r w:rsidRPr="00867A0D">
        <w:rPr>
          <w:bCs/>
          <w:sz w:val="28"/>
          <w:szCs w:val="28"/>
        </w:rPr>
        <w:t xml:space="preserve"> сводного оценочного листа. Протокол составляется в одном экземпляре и подписывается председателем и секретарем балансовой комиссии. </w:t>
      </w:r>
    </w:p>
    <w:p w:rsidR="00E9039B" w:rsidRDefault="00E9039B" w:rsidP="00E9039B">
      <w:pPr>
        <w:tabs>
          <w:tab w:val="num" w:pos="0"/>
        </w:tabs>
        <w:ind w:firstLine="284"/>
        <w:jc w:val="both"/>
        <w:rPr>
          <w:bCs/>
          <w:sz w:val="28"/>
          <w:szCs w:val="28"/>
        </w:rPr>
      </w:pPr>
      <w:proofErr w:type="gramStart"/>
      <w:r w:rsidRPr="00867A0D">
        <w:rPr>
          <w:bCs/>
          <w:sz w:val="28"/>
          <w:szCs w:val="28"/>
        </w:rPr>
        <w:t>На основании протокола  и сводного оценочного листа руководитель учреждения издает приказ о выплате надбавок за качество работы работникам учреждения за соответствующей период и передает его с приложением</w:t>
      </w:r>
      <w:r>
        <w:rPr>
          <w:bCs/>
          <w:sz w:val="28"/>
          <w:szCs w:val="28"/>
        </w:rPr>
        <w:t xml:space="preserve"> копии</w:t>
      </w:r>
      <w:r w:rsidRPr="00867A0D">
        <w:rPr>
          <w:bCs/>
          <w:sz w:val="28"/>
          <w:szCs w:val="28"/>
        </w:rPr>
        <w:t xml:space="preserve"> сводного оценочного листа в бухгалтерию для начисления надбавок</w:t>
      </w:r>
      <w:r>
        <w:rPr>
          <w:bCs/>
          <w:sz w:val="28"/>
          <w:szCs w:val="28"/>
        </w:rPr>
        <w:t>.</w:t>
      </w:r>
      <w:proofErr w:type="gramEnd"/>
    </w:p>
    <w:p w:rsidR="00E9039B" w:rsidRPr="001E16B4" w:rsidRDefault="00E9039B" w:rsidP="00E9039B">
      <w:pPr>
        <w:tabs>
          <w:tab w:val="num" w:pos="0"/>
        </w:tabs>
        <w:ind w:firstLine="284"/>
        <w:jc w:val="both"/>
        <w:rPr>
          <w:sz w:val="28"/>
          <w:szCs w:val="28"/>
        </w:rPr>
      </w:pPr>
      <w:r w:rsidRPr="001E16B4">
        <w:rPr>
          <w:sz w:val="28"/>
          <w:szCs w:val="28"/>
        </w:rPr>
        <w:t>В случае запроса работника о выдаче оценочного листа, ему выдается копия оценочного листа, заверенная подписью руководителя учреждения и печатью.</w:t>
      </w:r>
    </w:p>
    <w:p w:rsidR="00E9039B" w:rsidRDefault="00E9039B" w:rsidP="00E9039B">
      <w:pPr>
        <w:tabs>
          <w:tab w:val="num" w:pos="0"/>
        </w:tabs>
        <w:ind w:firstLine="284"/>
        <w:jc w:val="both"/>
        <w:rPr>
          <w:sz w:val="28"/>
          <w:szCs w:val="28"/>
        </w:rPr>
      </w:pPr>
      <w:r>
        <w:rPr>
          <w:sz w:val="28"/>
          <w:szCs w:val="28"/>
        </w:rPr>
        <w:t>3.4.1.</w:t>
      </w:r>
      <w:r w:rsidRPr="000719B6">
        <w:t xml:space="preserve"> </w:t>
      </w:r>
      <w:r w:rsidRPr="000719B6">
        <w:rPr>
          <w:sz w:val="28"/>
          <w:szCs w:val="28"/>
        </w:rPr>
        <w:t>Педагогические работники  имеют право присутствовать на заседании комиссии, давать необходимые пояснения</w:t>
      </w:r>
      <w:r>
        <w:rPr>
          <w:sz w:val="28"/>
          <w:szCs w:val="28"/>
        </w:rPr>
        <w:t>.</w:t>
      </w:r>
    </w:p>
    <w:p w:rsidR="00E9039B" w:rsidRDefault="00E9039B" w:rsidP="00E9039B">
      <w:pPr>
        <w:tabs>
          <w:tab w:val="num" w:pos="0"/>
        </w:tabs>
        <w:ind w:firstLine="284"/>
        <w:jc w:val="both"/>
        <w:rPr>
          <w:sz w:val="28"/>
          <w:szCs w:val="28"/>
        </w:rPr>
      </w:pPr>
      <w:r>
        <w:rPr>
          <w:sz w:val="28"/>
          <w:szCs w:val="28"/>
        </w:rPr>
        <w:t>3.4.2</w:t>
      </w:r>
      <w:r w:rsidRPr="00001FC0">
        <w:rPr>
          <w:sz w:val="28"/>
          <w:szCs w:val="28"/>
        </w:rPr>
        <w:t xml:space="preserve">.Оценочный лист, завершающийся итоговым баллом </w:t>
      </w:r>
      <w:r>
        <w:rPr>
          <w:sz w:val="28"/>
          <w:szCs w:val="28"/>
        </w:rPr>
        <w:t>работника</w:t>
      </w:r>
      <w:r w:rsidRPr="00001FC0">
        <w:rPr>
          <w:sz w:val="28"/>
          <w:szCs w:val="28"/>
        </w:rPr>
        <w:t xml:space="preserve">,  подписывается всеми членами </w:t>
      </w:r>
      <w:r>
        <w:rPr>
          <w:sz w:val="28"/>
          <w:szCs w:val="28"/>
        </w:rPr>
        <w:t>балансовой к</w:t>
      </w:r>
      <w:r w:rsidRPr="00001FC0">
        <w:rPr>
          <w:sz w:val="28"/>
          <w:szCs w:val="28"/>
        </w:rPr>
        <w:t xml:space="preserve">омиссии, доводится для ознакомления под роспись </w:t>
      </w:r>
      <w:r>
        <w:rPr>
          <w:sz w:val="28"/>
          <w:szCs w:val="28"/>
        </w:rPr>
        <w:t>работника</w:t>
      </w:r>
      <w:proofErr w:type="gramStart"/>
      <w:r w:rsidRPr="00001FC0">
        <w:rPr>
          <w:sz w:val="28"/>
          <w:szCs w:val="28"/>
        </w:rPr>
        <w:t xml:space="preserve"> </w:t>
      </w:r>
      <w:r>
        <w:rPr>
          <w:sz w:val="28"/>
          <w:szCs w:val="28"/>
        </w:rPr>
        <w:t>.</w:t>
      </w:r>
      <w:proofErr w:type="gramEnd"/>
    </w:p>
    <w:p w:rsidR="00E9039B" w:rsidRDefault="00E9039B" w:rsidP="00E9039B">
      <w:pPr>
        <w:tabs>
          <w:tab w:val="num" w:pos="0"/>
        </w:tabs>
        <w:ind w:firstLine="284"/>
        <w:jc w:val="both"/>
        <w:rPr>
          <w:sz w:val="28"/>
          <w:szCs w:val="28"/>
        </w:rPr>
      </w:pPr>
      <w:r>
        <w:rPr>
          <w:sz w:val="28"/>
          <w:szCs w:val="28"/>
        </w:rPr>
        <w:t>3.5. Показатели для индивидуальных стимулирующих выплат:</w:t>
      </w:r>
    </w:p>
    <w:p w:rsidR="00E9039B" w:rsidRDefault="00E9039B" w:rsidP="00E9039B">
      <w:pPr>
        <w:tabs>
          <w:tab w:val="num" w:pos="0"/>
        </w:tabs>
        <w:ind w:firstLine="284"/>
        <w:jc w:val="both"/>
        <w:rPr>
          <w:sz w:val="28"/>
          <w:szCs w:val="28"/>
        </w:rPr>
      </w:pPr>
      <w:r>
        <w:rPr>
          <w:sz w:val="28"/>
          <w:szCs w:val="28"/>
        </w:rPr>
        <w:t>3.5.1.Выполнение дополнительных работ, которые не учтены в должностных обязанностях работников:</w:t>
      </w:r>
    </w:p>
    <w:p w:rsidR="00E9039B" w:rsidRDefault="00E9039B" w:rsidP="00E9039B">
      <w:pPr>
        <w:numPr>
          <w:ilvl w:val="0"/>
          <w:numId w:val="3"/>
        </w:numPr>
        <w:tabs>
          <w:tab w:val="clear" w:pos="2237"/>
          <w:tab w:val="num" w:pos="0"/>
          <w:tab w:val="left" w:pos="360"/>
        </w:tabs>
        <w:ind w:left="0" w:firstLine="284"/>
        <w:jc w:val="both"/>
        <w:rPr>
          <w:sz w:val="28"/>
          <w:szCs w:val="28"/>
        </w:rPr>
      </w:pPr>
      <w:r>
        <w:rPr>
          <w:sz w:val="28"/>
          <w:szCs w:val="28"/>
        </w:rPr>
        <w:t>привлечение к срочным ремонтным работам;</w:t>
      </w:r>
    </w:p>
    <w:p w:rsidR="00E9039B" w:rsidRDefault="00E9039B" w:rsidP="00E9039B">
      <w:pPr>
        <w:numPr>
          <w:ilvl w:val="0"/>
          <w:numId w:val="3"/>
        </w:numPr>
        <w:tabs>
          <w:tab w:val="clear" w:pos="2237"/>
          <w:tab w:val="num" w:pos="0"/>
          <w:tab w:val="left" w:pos="360"/>
        </w:tabs>
        <w:ind w:left="0" w:firstLine="284"/>
        <w:jc w:val="both"/>
        <w:rPr>
          <w:sz w:val="28"/>
          <w:szCs w:val="28"/>
        </w:rPr>
      </w:pPr>
      <w:r>
        <w:rPr>
          <w:sz w:val="28"/>
          <w:szCs w:val="28"/>
        </w:rPr>
        <w:t>привлечение к очистке крыш, территории ДОУ от снега, в период обильного снегопада;</w:t>
      </w:r>
    </w:p>
    <w:p w:rsidR="00E9039B" w:rsidRDefault="00E9039B" w:rsidP="00E9039B">
      <w:pPr>
        <w:numPr>
          <w:ilvl w:val="0"/>
          <w:numId w:val="3"/>
        </w:numPr>
        <w:tabs>
          <w:tab w:val="clear" w:pos="2237"/>
          <w:tab w:val="num" w:pos="0"/>
          <w:tab w:val="left" w:pos="360"/>
        </w:tabs>
        <w:ind w:left="0" w:firstLine="284"/>
        <w:jc w:val="both"/>
        <w:rPr>
          <w:sz w:val="28"/>
          <w:szCs w:val="28"/>
        </w:rPr>
      </w:pPr>
      <w:r>
        <w:rPr>
          <w:sz w:val="28"/>
          <w:szCs w:val="28"/>
        </w:rPr>
        <w:t>обслуживание АИС образование;</w:t>
      </w:r>
    </w:p>
    <w:p w:rsidR="00E9039B" w:rsidRDefault="00E9039B" w:rsidP="00E9039B">
      <w:pPr>
        <w:numPr>
          <w:ilvl w:val="0"/>
          <w:numId w:val="3"/>
        </w:numPr>
        <w:tabs>
          <w:tab w:val="clear" w:pos="2237"/>
          <w:tab w:val="num" w:pos="0"/>
          <w:tab w:val="left" w:pos="360"/>
        </w:tabs>
        <w:ind w:left="0" w:firstLine="284"/>
        <w:jc w:val="both"/>
        <w:rPr>
          <w:sz w:val="28"/>
          <w:szCs w:val="28"/>
        </w:rPr>
      </w:pPr>
      <w:r>
        <w:rPr>
          <w:sz w:val="28"/>
          <w:szCs w:val="28"/>
        </w:rPr>
        <w:t>ведение работы по охране труда;</w:t>
      </w:r>
    </w:p>
    <w:p w:rsidR="00E9039B" w:rsidRDefault="00E9039B" w:rsidP="00E9039B">
      <w:pPr>
        <w:numPr>
          <w:ilvl w:val="0"/>
          <w:numId w:val="3"/>
        </w:numPr>
        <w:tabs>
          <w:tab w:val="clear" w:pos="2237"/>
          <w:tab w:val="num" w:pos="0"/>
          <w:tab w:val="left" w:pos="360"/>
        </w:tabs>
        <w:ind w:left="0" w:firstLine="284"/>
        <w:jc w:val="both"/>
        <w:rPr>
          <w:sz w:val="28"/>
          <w:szCs w:val="28"/>
        </w:rPr>
      </w:pPr>
      <w:r>
        <w:rPr>
          <w:sz w:val="28"/>
          <w:szCs w:val="28"/>
        </w:rPr>
        <w:t>ведение работы по пожарной безопасности;</w:t>
      </w:r>
    </w:p>
    <w:p w:rsidR="00E9039B" w:rsidRDefault="00E9039B" w:rsidP="00E9039B">
      <w:pPr>
        <w:numPr>
          <w:ilvl w:val="0"/>
          <w:numId w:val="3"/>
        </w:numPr>
        <w:tabs>
          <w:tab w:val="clear" w:pos="2237"/>
          <w:tab w:val="num" w:pos="0"/>
          <w:tab w:val="left" w:pos="360"/>
        </w:tabs>
        <w:ind w:left="0" w:firstLine="284"/>
        <w:jc w:val="both"/>
        <w:rPr>
          <w:sz w:val="28"/>
          <w:szCs w:val="28"/>
        </w:rPr>
      </w:pPr>
      <w:r>
        <w:rPr>
          <w:sz w:val="28"/>
          <w:szCs w:val="28"/>
        </w:rPr>
        <w:t>ведение работы по ГО и ЧС;</w:t>
      </w:r>
    </w:p>
    <w:p w:rsidR="00E9039B" w:rsidRDefault="00E9039B" w:rsidP="00E9039B">
      <w:pPr>
        <w:numPr>
          <w:ilvl w:val="0"/>
          <w:numId w:val="3"/>
        </w:numPr>
        <w:tabs>
          <w:tab w:val="clear" w:pos="2237"/>
          <w:tab w:val="num" w:pos="0"/>
          <w:tab w:val="left" w:pos="360"/>
        </w:tabs>
        <w:ind w:left="0" w:firstLine="284"/>
        <w:jc w:val="both"/>
        <w:rPr>
          <w:sz w:val="28"/>
          <w:szCs w:val="28"/>
        </w:rPr>
      </w:pPr>
      <w:r>
        <w:rPr>
          <w:sz w:val="28"/>
          <w:szCs w:val="28"/>
        </w:rPr>
        <w:t>ведение работы по делопроизводству;</w:t>
      </w:r>
    </w:p>
    <w:p w:rsidR="00E9039B" w:rsidRDefault="00E9039B" w:rsidP="00E9039B">
      <w:pPr>
        <w:numPr>
          <w:ilvl w:val="0"/>
          <w:numId w:val="3"/>
        </w:numPr>
        <w:tabs>
          <w:tab w:val="clear" w:pos="2237"/>
          <w:tab w:val="num" w:pos="0"/>
          <w:tab w:val="left" w:pos="360"/>
        </w:tabs>
        <w:ind w:left="0" w:firstLine="284"/>
        <w:jc w:val="both"/>
        <w:rPr>
          <w:sz w:val="28"/>
          <w:szCs w:val="28"/>
        </w:rPr>
      </w:pPr>
      <w:r>
        <w:rPr>
          <w:sz w:val="28"/>
          <w:szCs w:val="28"/>
        </w:rPr>
        <w:t>ведение работы по оформлению и содержанию сайта ДОУ.</w:t>
      </w:r>
    </w:p>
    <w:p w:rsidR="00E9039B" w:rsidRDefault="00E9039B" w:rsidP="00E9039B">
      <w:pPr>
        <w:tabs>
          <w:tab w:val="num" w:pos="0"/>
        </w:tabs>
        <w:ind w:firstLine="284"/>
        <w:jc w:val="both"/>
        <w:rPr>
          <w:sz w:val="28"/>
          <w:szCs w:val="28"/>
        </w:rPr>
      </w:pPr>
      <w:r>
        <w:rPr>
          <w:sz w:val="28"/>
          <w:szCs w:val="28"/>
        </w:rPr>
        <w:t>3.5.2. Качественное и на высоком уровне поддержание работоспособности               учреждения.</w:t>
      </w:r>
    </w:p>
    <w:p w:rsidR="00E9039B" w:rsidRDefault="00E9039B" w:rsidP="00E9039B">
      <w:pPr>
        <w:tabs>
          <w:tab w:val="num" w:pos="0"/>
        </w:tabs>
        <w:ind w:firstLine="284"/>
        <w:jc w:val="both"/>
        <w:rPr>
          <w:sz w:val="28"/>
          <w:szCs w:val="28"/>
        </w:rPr>
      </w:pPr>
      <w:r>
        <w:rPr>
          <w:sz w:val="28"/>
          <w:szCs w:val="28"/>
        </w:rPr>
        <w:t>3.5.3. Работа председателя профсоюзной организации в ДОУ.</w:t>
      </w:r>
    </w:p>
    <w:p w:rsidR="00E9039B" w:rsidRDefault="00E9039B" w:rsidP="00E9039B">
      <w:pPr>
        <w:tabs>
          <w:tab w:val="num" w:pos="0"/>
        </w:tabs>
        <w:ind w:firstLine="284"/>
        <w:jc w:val="both"/>
        <w:rPr>
          <w:sz w:val="28"/>
          <w:szCs w:val="28"/>
        </w:rPr>
      </w:pPr>
      <w:r>
        <w:rPr>
          <w:sz w:val="28"/>
          <w:szCs w:val="28"/>
        </w:rPr>
        <w:t>3.5.4. Выплаты за социально значимую работу старшей медицинской сестры.</w:t>
      </w:r>
    </w:p>
    <w:p w:rsidR="00E9039B" w:rsidRDefault="00E9039B" w:rsidP="00E9039B">
      <w:pPr>
        <w:tabs>
          <w:tab w:val="num" w:pos="0"/>
        </w:tabs>
        <w:ind w:firstLine="284"/>
        <w:jc w:val="both"/>
        <w:rPr>
          <w:sz w:val="28"/>
          <w:szCs w:val="28"/>
        </w:rPr>
      </w:pPr>
      <w:r>
        <w:rPr>
          <w:sz w:val="28"/>
          <w:szCs w:val="28"/>
        </w:rPr>
        <w:t>3.5.5.</w:t>
      </w:r>
      <w:r w:rsidRPr="00314CCA">
        <w:t xml:space="preserve"> </w:t>
      </w:r>
      <w:r w:rsidRPr="00314CCA">
        <w:rPr>
          <w:sz w:val="28"/>
          <w:szCs w:val="28"/>
        </w:rPr>
        <w:t>При выходе на пенсию по старости первый раз в размере базового оклада</w:t>
      </w:r>
      <w:r w:rsidR="005A2250">
        <w:rPr>
          <w:sz w:val="28"/>
          <w:szCs w:val="28"/>
        </w:rPr>
        <w:t>.</w:t>
      </w:r>
    </w:p>
    <w:p w:rsidR="00E9039B" w:rsidRDefault="00E9039B" w:rsidP="00E9039B">
      <w:pPr>
        <w:tabs>
          <w:tab w:val="num" w:pos="0"/>
        </w:tabs>
        <w:ind w:firstLine="284"/>
        <w:jc w:val="both"/>
        <w:rPr>
          <w:sz w:val="28"/>
          <w:szCs w:val="28"/>
        </w:rPr>
      </w:pPr>
      <w:r>
        <w:rPr>
          <w:sz w:val="28"/>
          <w:szCs w:val="28"/>
        </w:rPr>
        <w:t>3.6.</w:t>
      </w:r>
      <w:r w:rsidRPr="003740FA">
        <w:rPr>
          <w:sz w:val="28"/>
          <w:szCs w:val="28"/>
        </w:rPr>
        <w:t xml:space="preserve"> </w:t>
      </w:r>
      <w:r>
        <w:rPr>
          <w:sz w:val="28"/>
          <w:szCs w:val="28"/>
        </w:rPr>
        <w:t>Установление условий премирования, не связанных с результативностью труда, не допускается.</w:t>
      </w:r>
    </w:p>
    <w:p w:rsidR="00E9039B" w:rsidRDefault="00E9039B" w:rsidP="00E9039B">
      <w:pPr>
        <w:tabs>
          <w:tab w:val="num" w:pos="0"/>
        </w:tabs>
        <w:ind w:firstLine="284"/>
        <w:jc w:val="both"/>
        <w:rPr>
          <w:sz w:val="28"/>
          <w:szCs w:val="28"/>
        </w:rPr>
      </w:pPr>
      <w:r>
        <w:rPr>
          <w:sz w:val="28"/>
          <w:szCs w:val="28"/>
        </w:rPr>
        <w:t>3.7. Выплаты производятся за фактически отработанное время.</w:t>
      </w:r>
    </w:p>
    <w:p w:rsidR="00E9039B" w:rsidRDefault="00E9039B" w:rsidP="00E9039B">
      <w:pPr>
        <w:tabs>
          <w:tab w:val="num" w:pos="0"/>
        </w:tabs>
        <w:ind w:firstLine="284"/>
        <w:jc w:val="both"/>
        <w:rPr>
          <w:sz w:val="28"/>
          <w:szCs w:val="28"/>
        </w:rPr>
      </w:pPr>
      <w:r>
        <w:rPr>
          <w:sz w:val="28"/>
          <w:szCs w:val="28"/>
        </w:rPr>
        <w:t>3.8.</w:t>
      </w:r>
      <w:r w:rsidRPr="00675246">
        <w:t xml:space="preserve"> </w:t>
      </w:r>
      <w:r w:rsidRPr="00675246">
        <w:rPr>
          <w:sz w:val="28"/>
          <w:szCs w:val="28"/>
        </w:rPr>
        <w:t xml:space="preserve">При выполнении </w:t>
      </w:r>
      <w:r w:rsidRPr="00675246">
        <w:rPr>
          <w:bCs/>
          <w:iCs/>
          <w:sz w:val="28"/>
          <w:szCs w:val="28"/>
        </w:rPr>
        <w:t xml:space="preserve"> работником </w:t>
      </w:r>
      <w:r w:rsidRPr="00675246">
        <w:rPr>
          <w:sz w:val="28"/>
          <w:szCs w:val="28"/>
        </w:rPr>
        <w:t>должностных обязанностей в объеме менее чем на одну ставку назначение выплаты осуществляется пропорционально нагрузке и отработанному времени</w:t>
      </w:r>
      <w:r>
        <w:rPr>
          <w:sz w:val="28"/>
          <w:szCs w:val="28"/>
        </w:rPr>
        <w:t>.</w:t>
      </w:r>
    </w:p>
    <w:p w:rsidR="00E9039B" w:rsidRDefault="00E9039B" w:rsidP="00E9039B">
      <w:pPr>
        <w:tabs>
          <w:tab w:val="num" w:pos="0"/>
        </w:tabs>
        <w:ind w:firstLine="284"/>
        <w:jc w:val="both"/>
        <w:rPr>
          <w:sz w:val="28"/>
          <w:szCs w:val="28"/>
        </w:rPr>
      </w:pPr>
    </w:p>
    <w:p w:rsidR="004D7BE1" w:rsidRDefault="004D7BE1" w:rsidP="00E9039B">
      <w:pPr>
        <w:tabs>
          <w:tab w:val="num" w:pos="0"/>
        </w:tabs>
        <w:ind w:firstLine="284"/>
        <w:contextualSpacing/>
        <w:jc w:val="center"/>
        <w:rPr>
          <w:b/>
          <w:sz w:val="28"/>
          <w:szCs w:val="28"/>
          <w:lang w:eastAsia="en-US"/>
        </w:rPr>
      </w:pPr>
    </w:p>
    <w:p w:rsidR="004D7BE1" w:rsidRDefault="004D7BE1" w:rsidP="00E9039B">
      <w:pPr>
        <w:tabs>
          <w:tab w:val="num" w:pos="0"/>
        </w:tabs>
        <w:ind w:firstLine="284"/>
        <w:contextualSpacing/>
        <w:jc w:val="center"/>
        <w:rPr>
          <w:b/>
          <w:sz w:val="28"/>
          <w:szCs w:val="28"/>
          <w:lang w:eastAsia="en-US"/>
        </w:rPr>
      </w:pPr>
    </w:p>
    <w:p w:rsidR="004D7BE1" w:rsidRDefault="004D7BE1" w:rsidP="00E9039B">
      <w:pPr>
        <w:tabs>
          <w:tab w:val="num" w:pos="0"/>
        </w:tabs>
        <w:ind w:firstLine="284"/>
        <w:contextualSpacing/>
        <w:jc w:val="center"/>
        <w:rPr>
          <w:b/>
          <w:sz w:val="28"/>
          <w:szCs w:val="28"/>
          <w:lang w:eastAsia="en-US"/>
        </w:rPr>
      </w:pPr>
    </w:p>
    <w:p w:rsidR="00E9039B" w:rsidRPr="00227D5B" w:rsidRDefault="00E9039B" w:rsidP="00E9039B">
      <w:pPr>
        <w:tabs>
          <w:tab w:val="num" w:pos="0"/>
        </w:tabs>
        <w:ind w:firstLine="284"/>
        <w:contextualSpacing/>
        <w:jc w:val="center"/>
        <w:rPr>
          <w:b/>
          <w:sz w:val="28"/>
          <w:szCs w:val="28"/>
          <w:lang w:eastAsia="en-US"/>
        </w:rPr>
      </w:pPr>
      <w:r>
        <w:rPr>
          <w:b/>
          <w:sz w:val="28"/>
          <w:szCs w:val="28"/>
          <w:lang w:eastAsia="en-US"/>
        </w:rPr>
        <w:t>4</w:t>
      </w:r>
      <w:r w:rsidRPr="00227D5B">
        <w:rPr>
          <w:b/>
          <w:sz w:val="28"/>
          <w:szCs w:val="28"/>
          <w:lang w:eastAsia="en-US"/>
        </w:rPr>
        <w:t>. Порядок подачи и рассмотрения апелляций на результаты оценки</w:t>
      </w:r>
    </w:p>
    <w:p w:rsidR="00E9039B" w:rsidRPr="00227D5B" w:rsidRDefault="00E9039B" w:rsidP="00E9039B">
      <w:pPr>
        <w:tabs>
          <w:tab w:val="num" w:pos="0"/>
        </w:tabs>
        <w:ind w:firstLine="284"/>
        <w:contextualSpacing/>
        <w:jc w:val="center"/>
        <w:rPr>
          <w:b/>
          <w:sz w:val="28"/>
          <w:szCs w:val="28"/>
          <w:lang w:eastAsia="en-US"/>
        </w:rPr>
      </w:pPr>
    </w:p>
    <w:p w:rsidR="00E9039B" w:rsidRPr="00227D5B" w:rsidRDefault="00E9039B" w:rsidP="00E9039B">
      <w:pPr>
        <w:tabs>
          <w:tab w:val="num" w:pos="0"/>
        </w:tabs>
        <w:ind w:firstLine="284"/>
        <w:contextualSpacing/>
        <w:jc w:val="both"/>
        <w:rPr>
          <w:sz w:val="28"/>
          <w:szCs w:val="28"/>
          <w:lang w:eastAsia="en-US"/>
        </w:rPr>
      </w:pPr>
      <w:r>
        <w:rPr>
          <w:sz w:val="28"/>
          <w:szCs w:val="28"/>
          <w:lang w:eastAsia="en-US"/>
        </w:rPr>
        <w:t>4.1. В случае несогласия работ</w:t>
      </w:r>
      <w:r w:rsidRPr="00227D5B">
        <w:rPr>
          <w:sz w:val="28"/>
          <w:szCs w:val="28"/>
          <w:lang w:eastAsia="en-US"/>
        </w:rPr>
        <w:t>ника с оценкой результативности его профессиональной деятельности, данной комиссией, он вправе подать апелляцию.</w:t>
      </w:r>
    </w:p>
    <w:p w:rsidR="00E9039B" w:rsidRPr="00227D5B" w:rsidRDefault="00E9039B" w:rsidP="00E9039B">
      <w:pPr>
        <w:tabs>
          <w:tab w:val="num" w:pos="0"/>
        </w:tabs>
        <w:ind w:firstLine="284"/>
        <w:contextualSpacing/>
        <w:jc w:val="both"/>
        <w:rPr>
          <w:sz w:val="28"/>
          <w:szCs w:val="28"/>
          <w:lang w:eastAsia="en-US"/>
        </w:rPr>
      </w:pPr>
      <w:r>
        <w:rPr>
          <w:sz w:val="28"/>
          <w:szCs w:val="28"/>
          <w:lang w:eastAsia="en-US"/>
        </w:rPr>
        <w:t>4</w:t>
      </w:r>
      <w:r w:rsidRPr="00227D5B">
        <w:rPr>
          <w:sz w:val="28"/>
          <w:szCs w:val="28"/>
          <w:lang w:eastAsia="en-US"/>
        </w:rPr>
        <w:t xml:space="preserve">.2. Апелляция подаётся в письменном виде на имя председателя </w:t>
      </w:r>
      <w:r>
        <w:rPr>
          <w:sz w:val="28"/>
          <w:szCs w:val="28"/>
          <w:lang w:eastAsia="en-US"/>
        </w:rPr>
        <w:t>балансовой комиссии</w:t>
      </w:r>
      <w:r w:rsidRPr="00227D5B">
        <w:rPr>
          <w:sz w:val="28"/>
          <w:szCs w:val="28"/>
          <w:lang w:eastAsia="en-US"/>
        </w:rPr>
        <w:t xml:space="preserve"> с указанием конкретных критериев и баллов, по которым возникло разногласие и документальных данных, подтверждающих неправомерность вынесенной оценки.</w:t>
      </w:r>
    </w:p>
    <w:p w:rsidR="00E9039B" w:rsidRPr="00227D5B" w:rsidRDefault="00E9039B" w:rsidP="00E9039B">
      <w:pPr>
        <w:tabs>
          <w:tab w:val="num" w:pos="0"/>
        </w:tabs>
        <w:ind w:firstLine="284"/>
        <w:contextualSpacing/>
        <w:jc w:val="both"/>
        <w:rPr>
          <w:sz w:val="28"/>
          <w:szCs w:val="28"/>
          <w:lang w:eastAsia="en-US"/>
        </w:rPr>
      </w:pPr>
      <w:r>
        <w:rPr>
          <w:sz w:val="28"/>
          <w:szCs w:val="28"/>
          <w:lang w:eastAsia="en-US"/>
        </w:rPr>
        <w:t>4</w:t>
      </w:r>
      <w:r w:rsidRPr="00227D5B">
        <w:rPr>
          <w:sz w:val="28"/>
          <w:szCs w:val="28"/>
          <w:lang w:eastAsia="en-US"/>
        </w:rPr>
        <w:t xml:space="preserve">.3. Апелляция не может содержать претензий к составу </w:t>
      </w:r>
      <w:r>
        <w:rPr>
          <w:sz w:val="28"/>
          <w:szCs w:val="28"/>
          <w:lang w:eastAsia="en-US"/>
        </w:rPr>
        <w:t>балансовой</w:t>
      </w:r>
      <w:r w:rsidRPr="00227D5B">
        <w:rPr>
          <w:sz w:val="28"/>
          <w:szCs w:val="28"/>
          <w:lang w:eastAsia="en-US"/>
        </w:rPr>
        <w:t xml:space="preserve"> комиссии и процедуре оценки.</w:t>
      </w:r>
    </w:p>
    <w:p w:rsidR="00E9039B" w:rsidRPr="00227D5B" w:rsidRDefault="00E9039B" w:rsidP="00E9039B">
      <w:pPr>
        <w:tabs>
          <w:tab w:val="num" w:pos="0"/>
        </w:tabs>
        <w:ind w:firstLine="284"/>
        <w:contextualSpacing/>
        <w:jc w:val="both"/>
        <w:rPr>
          <w:sz w:val="28"/>
          <w:szCs w:val="28"/>
          <w:lang w:eastAsia="en-US"/>
        </w:rPr>
      </w:pPr>
      <w:r>
        <w:rPr>
          <w:sz w:val="28"/>
          <w:szCs w:val="28"/>
          <w:lang w:eastAsia="en-US"/>
        </w:rPr>
        <w:t>4</w:t>
      </w:r>
      <w:r w:rsidRPr="00227D5B">
        <w:rPr>
          <w:sz w:val="28"/>
          <w:szCs w:val="28"/>
          <w:lang w:eastAsia="en-US"/>
        </w:rPr>
        <w:t xml:space="preserve">.4. На основании поданной апелляции председатель </w:t>
      </w:r>
      <w:r>
        <w:rPr>
          <w:sz w:val="28"/>
          <w:szCs w:val="28"/>
          <w:lang w:eastAsia="en-US"/>
        </w:rPr>
        <w:t>балансовой комиссии</w:t>
      </w:r>
      <w:r w:rsidRPr="00227D5B">
        <w:rPr>
          <w:sz w:val="28"/>
          <w:szCs w:val="28"/>
          <w:lang w:eastAsia="en-US"/>
        </w:rPr>
        <w:t xml:space="preserve"> учреждения в срок не позднее двух рабочих дней со дня подачи апелляции, созывает для её рассмотрения заседание </w:t>
      </w:r>
      <w:r>
        <w:rPr>
          <w:sz w:val="28"/>
          <w:szCs w:val="28"/>
          <w:lang w:eastAsia="en-US"/>
        </w:rPr>
        <w:t>балансовой комиссии</w:t>
      </w:r>
      <w:r w:rsidRPr="00227D5B">
        <w:rPr>
          <w:sz w:val="28"/>
          <w:szCs w:val="28"/>
          <w:lang w:eastAsia="en-US"/>
        </w:rPr>
        <w:t>.</w:t>
      </w:r>
    </w:p>
    <w:p w:rsidR="00E9039B" w:rsidRPr="00227D5B" w:rsidRDefault="00E9039B" w:rsidP="00E9039B">
      <w:pPr>
        <w:tabs>
          <w:tab w:val="num" w:pos="0"/>
        </w:tabs>
        <w:ind w:firstLine="284"/>
        <w:contextualSpacing/>
        <w:jc w:val="both"/>
        <w:rPr>
          <w:sz w:val="28"/>
          <w:szCs w:val="28"/>
          <w:lang w:eastAsia="en-US"/>
        </w:rPr>
      </w:pPr>
      <w:r>
        <w:rPr>
          <w:sz w:val="28"/>
          <w:szCs w:val="28"/>
          <w:lang w:eastAsia="en-US"/>
        </w:rPr>
        <w:t>4.5. В присутствии работ</w:t>
      </w:r>
      <w:r w:rsidRPr="00227D5B">
        <w:rPr>
          <w:sz w:val="28"/>
          <w:szCs w:val="28"/>
          <w:lang w:eastAsia="en-US"/>
        </w:rPr>
        <w:t xml:space="preserve">ника, подавшего апелляцию, члены  </w:t>
      </w:r>
      <w:r>
        <w:rPr>
          <w:sz w:val="28"/>
          <w:szCs w:val="28"/>
          <w:lang w:eastAsia="en-US"/>
        </w:rPr>
        <w:t>балансовой комиссии</w:t>
      </w:r>
      <w:r w:rsidRPr="00227D5B">
        <w:rPr>
          <w:sz w:val="28"/>
          <w:szCs w:val="28"/>
          <w:lang w:eastAsia="en-US"/>
        </w:rPr>
        <w:t xml:space="preserve"> ещё раз проводят проверку правильности оценки, основываясь на представленных документальных данных, сверяя их с данными руководителя (оценочным листом результатов профессиональной деятельности </w:t>
      </w:r>
      <w:r>
        <w:rPr>
          <w:sz w:val="28"/>
          <w:szCs w:val="28"/>
          <w:lang w:eastAsia="en-US"/>
        </w:rPr>
        <w:t>работ</w:t>
      </w:r>
      <w:r w:rsidRPr="00227D5B">
        <w:rPr>
          <w:sz w:val="28"/>
          <w:szCs w:val="28"/>
          <w:lang w:eastAsia="en-US"/>
        </w:rPr>
        <w:t>ника), по результатам которых подтверждают данную ранее оценку, либо (если таковая признана недействительной) изменяют её.</w:t>
      </w:r>
    </w:p>
    <w:p w:rsidR="00E9039B" w:rsidRPr="00227D5B" w:rsidRDefault="00E9039B" w:rsidP="00E9039B">
      <w:pPr>
        <w:tabs>
          <w:tab w:val="num" w:pos="0"/>
        </w:tabs>
        <w:ind w:firstLine="284"/>
        <w:contextualSpacing/>
        <w:jc w:val="both"/>
        <w:rPr>
          <w:sz w:val="28"/>
          <w:szCs w:val="28"/>
          <w:lang w:eastAsia="en-US"/>
        </w:rPr>
      </w:pPr>
      <w:r>
        <w:rPr>
          <w:sz w:val="28"/>
          <w:szCs w:val="28"/>
          <w:lang w:eastAsia="en-US"/>
        </w:rPr>
        <w:t>4</w:t>
      </w:r>
      <w:r w:rsidRPr="00227D5B">
        <w:rPr>
          <w:sz w:val="28"/>
          <w:szCs w:val="28"/>
          <w:lang w:eastAsia="en-US"/>
        </w:rPr>
        <w:t xml:space="preserve">.6. Оценка, данная </w:t>
      </w:r>
      <w:r>
        <w:rPr>
          <w:sz w:val="28"/>
          <w:szCs w:val="28"/>
          <w:lang w:eastAsia="en-US"/>
        </w:rPr>
        <w:t>балансовой комиссией</w:t>
      </w:r>
      <w:r w:rsidRPr="00227D5B">
        <w:rPr>
          <w:sz w:val="28"/>
          <w:szCs w:val="28"/>
          <w:lang w:eastAsia="en-US"/>
        </w:rPr>
        <w:t xml:space="preserve"> на основе результатов рассмотрения апелляции, является окончательной и утверждается решением </w:t>
      </w:r>
      <w:r>
        <w:rPr>
          <w:sz w:val="28"/>
          <w:szCs w:val="28"/>
          <w:lang w:eastAsia="en-US"/>
        </w:rPr>
        <w:t>балансовой комиссии</w:t>
      </w:r>
      <w:r w:rsidRPr="00227D5B">
        <w:rPr>
          <w:sz w:val="28"/>
          <w:szCs w:val="28"/>
          <w:lang w:eastAsia="en-US"/>
        </w:rPr>
        <w:t>.</w:t>
      </w:r>
    </w:p>
    <w:p w:rsidR="00E9039B" w:rsidRPr="00C06A57" w:rsidRDefault="00E9039B" w:rsidP="00E9039B">
      <w:pPr>
        <w:tabs>
          <w:tab w:val="num" w:pos="0"/>
        </w:tabs>
        <w:ind w:firstLine="284"/>
        <w:contextualSpacing/>
        <w:jc w:val="both"/>
      </w:pPr>
    </w:p>
    <w:p w:rsidR="00E9039B" w:rsidRDefault="00E9039B" w:rsidP="00E9039B">
      <w:pPr>
        <w:tabs>
          <w:tab w:val="num" w:pos="0"/>
        </w:tabs>
        <w:ind w:firstLine="284"/>
        <w:jc w:val="both"/>
        <w:rPr>
          <w:sz w:val="28"/>
          <w:szCs w:val="28"/>
        </w:rPr>
      </w:pPr>
      <w:r>
        <w:rPr>
          <w:b/>
          <w:sz w:val="28"/>
          <w:szCs w:val="28"/>
        </w:rPr>
        <w:t>5</w:t>
      </w:r>
      <w:r w:rsidRPr="00F22669">
        <w:rPr>
          <w:b/>
          <w:sz w:val="28"/>
          <w:szCs w:val="28"/>
        </w:rPr>
        <w:t>. Порядок лишения стимулирующих выплат</w:t>
      </w:r>
      <w:r>
        <w:rPr>
          <w:sz w:val="28"/>
          <w:szCs w:val="28"/>
        </w:rPr>
        <w:t>.</w:t>
      </w:r>
    </w:p>
    <w:p w:rsidR="00E9039B" w:rsidRDefault="00E9039B" w:rsidP="00E9039B">
      <w:pPr>
        <w:tabs>
          <w:tab w:val="num" w:pos="0"/>
        </w:tabs>
        <w:ind w:firstLine="284"/>
        <w:jc w:val="both"/>
        <w:rPr>
          <w:sz w:val="28"/>
          <w:szCs w:val="28"/>
        </w:rPr>
      </w:pPr>
    </w:p>
    <w:p w:rsidR="00E9039B" w:rsidRDefault="00E9039B" w:rsidP="002B777F">
      <w:pPr>
        <w:tabs>
          <w:tab w:val="num" w:pos="0"/>
        </w:tabs>
        <w:ind w:firstLine="284"/>
        <w:jc w:val="both"/>
        <w:rPr>
          <w:sz w:val="28"/>
          <w:szCs w:val="28"/>
        </w:rPr>
      </w:pPr>
      <w:r>
        <w:rPr>
          <w:sz w:val="28"/>
          <w:szCs w:val="28"/>
        </w:rPr>
        <w:t>5.1. Размер стимулирующих выплат (разовых  и индивидуальных) может быть снижен;  либо с учётом тяжести допущенных нарушений работник может быть полностью лишен в случаях:</w:t>
      </w:r>
    </w:p>
    <w:p w:rsidR="00E9039B" w:rsidRPr="00E02CD3" w:rsidRDefault="00E9039B" w:rsidP="002B777F">
      <w:pPr>
        <w:pStyle w:val="a3"/>
        <w:numPr>
          <w:ilvl w:val="0"/>
          <w:numId w:val="8"/>
        </w:numPr>
        <w:shd w:val="clear" w:color="auto" w:fill="FFFFFF"/>
        <w:tabs>
          <w:tab w:val="clear" w:pos="795"/>
          <w:tab w:val="num" w:pos="0"/>
          <w:tab w:val="left" w:pos="720"/>
        </w:tabs>
        <w:spacing w:before="0" w:beforeAutospacing="0" w:after="0" w:afterAutospacing="0"/>
        <w:ind w:left="0" w:firstLine="284"/>
        <w:jc w:val="both"/>
        <w:rPr>
          <w:bCs/>
          <w:sz w:val="28"/>
          <w:szCs w:val="28"/>
        </w:rPr>
      </w:pPr>
      <w:r w:rsidRPr="00E02CD3">
        <w:rPr>
          <w:bCs/>
          <w:color w:val="000000"/>
          <w:sz w:val="28"/>
          <w:szCs w:val="28"/>
        </w:rPr>
        <w:t xml:space="preserve"> нарушение </w:t>
      </w:r>
      <w:r w:rsidRPr="00E02CD3">
        <w:rPr>
          <w:bCs/>
          <w:color w:val="000000"/>
          <w:spacing w:val="-1"/>
          <w:sz w:val="28"/>
          <w:szCs w:val="28"/>
        </w:rPr>
        <w:t>Устава Учреждения;</w:t>
      </w:r>
    </w:p>
    <w:p w:rsidR="00E9039B" w:rsidRPr="00E02CD3" w:rsidRDefault="00E9039B" w:rsidP="002B777F">
      <w:pPr>
        <w:pStyle w:val="a3"/>
        <w:numPr>
          <w:ilvl w:val="0"/>
          <w:numId w:val="8"/>
        </w:numPr>
        <w:shd w:val="clear" w:color="auto" w:fill="FFFFFF"/>
        <w:tabs>
          <w:tab w:val="clear" w:pos="795"/>
          <w:tab w:val="num" w:pos="0"/>
          <w:tab w:val="left" w:pos="151"/>
          <w:tab w:val="left" w:pos="720"/>
        </w:tabs>
        <w:ind w:left="0" w:firstLine="284"/>
        <w:jc w:val="both"/>
        <w:rPr>
          <w:bCs/>
          <w:sz w:val="28"/>
          <w:szCs w:val="28"/>
        </w:rPr>
      </w:pPr>
      <w:r w:rsidRPr="00E02CD3">
        <w:rPr>
          <w:rFonts w:ascii="Verdana" w:hAnsi="Verdana"/>
          <w:bCs/>
          <w:color w:val="000000"/>
          <w:sz w:val="28"/>
          <w:szCs w:val="28"/>
        </w:rPr>
        <w:t xml:space="preserve"> </w:t>
      </w:r>
      <w:r w:rsidRPr="00E02CD3">
        <w:rPr>
          <w:bCs/>
          <w:color w:val="000000"/>
          <w:spacing w:val="-1"/>
          <w:sz w:val="28"/>
          <w:szCs w:val="28"/>
        </w:rPr>
        <w:t>нарушение Правил внутреннего трудового распорядка Учреждения;</w:t>
      </w:r>
    </w:p>
    <w:p w:rsidR="00E9039B" w:rsidRPr="00E02CD3" w:rsidRDefault="00E9039B" w:rsidP="002B777F">
      <w:pPr>
        <w:pStyle w:val="a3"/>
        <w:numPr>
          <w:ilvl w:val="0"/>
          <w:numId w:val="8"/>
        </w:numPr>
        <w:shd w:val="clear" w:color="auto" w:fill="FFFFFF"/>
        <w:tabs>
          <w:tab w:val="clear" w:pos="795"/>
          <w:tab w:val="num" w:pos="0"/>
          <w:tab w:val="left" w:pos="274"/>
          <w:tab w:val="left" w:pos="720"/>
        </w:tabs>
        <w:ind w:left="0" w:firstLine="284"/>
        <w:jc w:val="both"/>
        <w:rPr>
          <w:bCs/>
          <w:sz w:val="28"/>
          <w:szCs w:val="28"/>
        </w:rPr>
      </w:pPr>
      <w:r>
        <w:rPr>
          <w:bCs/>
          <w:color w:val="000000"/>
          <w:sz w:val="28"/>
          <w:szCs w:val="28"/>
        </w:rPr>
        <w:t xml:space="preserve"> </w:t>
      </w:r>
      <w:r w:rsidRPr="00E02CD3">
        <w:rPr>
          <w:bCs/>
          <w:color w:val="000000"/>
          <w:spacing w:val="12"/>
          <w:sz w:val="28"/>
          <w:szCs w:val="28"/>
        </w:rPr>
        <w:t xml:space="preserve">нарушение должностных инструкций, инструкции по охране жизни и здоровья </w:t>
      </w:r>
      <w:r w:rsidRPr="00E02CD3">
        <w:rPr>
          <w:bCs/>
          <w:color w:val="000000"/>
          <w:spacing w:val="-1"/>
          <w:sz w:val="28"/>
          <w:szCs w:val="28"/>
        </w:rPr>
        <w:t>воспитанников, инструкций по охране труда;</w:t>
      </w:r>
    </w:p>
    <w:p w:rsidR="00E9039B" w:rsidRDefault="00E9039B" w:rsidP="002B777F">
      <w:pPr>
        <w:pStyle w:val="a3"/>
        <w:numPr>
          <w:ilvl w:val="0"/>
          <w:numId w:val="8"/>
        </w:numPr>
        <w:shd w:val="clear" w:color="auto" w:fill="FFFFFF"/>
        <w:tabs>
          <w:tab w:val="clear" w:pos="795"/>
          <w:tab w:val="num" w:pos="0"/>
          <w:tab w:val="left" w:pos="144"/>
          <w:tab w:val="left" w:pos="360"/>
        </w:tabs>
        <w:spacing w:after="0" w:afterAutospacing="0"/>
        <w:ind w:left="0" w:firstLine="284"/>
        <w:jc w:val="both"/>
        <w:rPr>
          <w:bCs/>
          <w:color w:val="000000"/>
          <w:sz w:val="28"/>
          <w:szCs w:val="28"/>
        </w:rPr>
      </w:pPr>
      <w:r>
        <w:rPr>
          <w:bCs/>
          <w:color w:val="000000"/>
          <w:sz w:val="28"/>
          <w:szCs w:val="28"/>
        </w:rPr>
        <w:t xml:space="preserve"> </w:t>
      </w:r>
      <w:r w:rsidRPr="00E02CD3">
        <w:rPr>
          <w:bCs/>
          <w:color w:val="000000"/>
          <w:sz w:val="28"/>
          <w:szCs w:val="28"/>
        </w:rPr>
        <w:t>нарушение трудовой, служебной и исполнительской дисциплины.</w:t>
      </w:r>
    </w:p>
    <w:p w:rsidR="00E9039B" w:rsidRPr="00C05676" w:rsidRDefault="00E9039B" w:rsidP="002B777F">
      <w:pPr>
        <w:pStyle w:val="a3"/>
        <w:tabs>
          <w:tab w:val="num" w:pos="0"/>
        </w:tabs>
        <w:spacing w:before="0" w:beforeAutospacing="0" w:after="0" w:afterAutospacing="0"/>
        <w:ind w:firstLine="284"/>
        <w:rPr>
          <w:sz w:val="28"/>
          <w:szCs w:val="28"/>
        </w:rPr>
      </w:pPr>
      <w:r>
        <w:rPr>
          <w:sz w:val="28"/>
          <w:szCs w:val="28"/>
        </w:rPr>
        <w:t>5</w:t>
      </w:r>
      <w:r w:rsidRPr="00C05676">
        <w:rPr>
          <w:sz w:val="28"/>
          <w:szCs w:val="28"/>
        </w:rPr>
        <w:t xml:space="preserve">.2. Все случаи премирования рассматриваются руководителем и </w:t>
      </w:r>
      <w:r>
        <w:rPr>
          <w:sz w:val="28"/>
          <w:szCs w:val="28"/>
        </w:rPr>
        <w:t>балансовой к</w:t>
      </w:r>
      <w:r w:rsidRPr="00C05676">
        <w:rPr>
          <w:sz w:val="28"/>
          <w:szCs w:val="28"/>
        </w:rPr>
        <w:t>омиссией в индивидуальном порядке в каждом случае</w:t>
      </w:r>
      <w:r>
        <w:rPr>
          <w:sz w:val="28"/>
          <w:szCs w:val="28"/>
        </w:rPr>
        <w:t>.</w:t>
      </w:r>
    </w:p>
    <w:p w:rsidR="00E9039B" w:rsidRDefault="00E9039B" w:rsidP="002B777F">
      <w:pPr>
        <w:tabs>
          <w:tab w:val="num" w:pos="0"/>
        </w:tabs>
        <w:ind w:firstLine="284"/>
      </w:pPr>
      <w:r>
        <w:rPr>
          <w:color w:val="000000"/>
          <w:sz w:val="28"/>
          <w:szCs w:val="28"/>
        </w:rPr>
        <w:t>5.</w:t>
      </w:r>
      <w:r w:rsidRPr="00C05676">
        <w:rPr>
          <w:color w:val="000000"/>
          <w:sz w:val="28"/>
          <w:szCs w:val="28"/>
        </w:rPr>
        <w:t>3.</w:t>
      </w:r>
      <w:r>
        <w:rPr>
          <w:color w:val="000000"/>
          <w:sz w:val="28"/>
          <w:szCs w:val="28"/>
        </w:rPr>
        <w:t xml:space="preserve"> </w:t>
      </w:r>
      <w:r w:rsidRPr="00C05676">
        <w:rPr>
          <w:color w:val="000000"/>
          <w:sz w:val="28"/>
          <w:szCs w:val="28"/>
        </w:rPr>
        <w:t>Решение о лишении и уменьшении выплат стимулирующего характера устанавливается приказом заведующе</w:t>
      </w:r>
      <w:r>
        <w:rPr>
          <w:color w:val="000000"/>
          <w:sz w:val="28"/>
          <w:szCs w:val="28"/>
        </w:rPr>
        <w:t>го</w:t>
      </w:r>
      <w:r w:rsidRPr="00C05676">
        <w:rPr>
          <w:color w:val="000000"/>
          <w:sz w:val="28"/>
          <w:szCs w:val="28"/>
        </w:rPr>
        <w:t xml:space="preserve"> на основании решения </w:t>
      </w:r>
      <w:r>
        <w:rPr>
          <w:color w:val="000000"/>
          <w:sz w:val="28"/>
          <w:szCs w:val="28"/>
        </w:rPr>
        <w:t xml:space="preserve">балансовой комиссии </w:t>
      </w:r>
      <w:r w:rsidRPr="00C05676">
        <w:rPr>
          <w:color w:val="000000"/>
          <w:sz w:val="28"/>
          <w:szCs w:val="28"/>
        </w:rPr>
        <w:t>Учреждения с согласованием профсоюзного комитета.</w:t>
      </w:r>
    </w:p>
    <w:p w:rsidR="000269FF" w:rsidRDefault="000269FF" w:rsidP="002B777F"/>
    <w:sectPr w:rsidR="000269FF" w:rsidSect="000B289E">
      <w:footerReference w:type="even" r:id="rId10"/>
      <w:footerReference w:type="default" r:id="rId11"/>
      <w:pgSz w:w="11906" w:h="16838"/>
      <w:pgMar w:top="1134" w:right="850" w:bottom="1079"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678F" w:rsidRDefault="0007678F" w:rsidP="00666360">
      <w:r>
        <w:separator/>
      </w:r>
    </w:p>
  </w:endnote>
  <w:endnote w:type="continuationSeparator" w:id="0">
    <w:p w:rsidR="0007678F" w:rsidRDefault="0007678F" w:rsidP="00666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331" w:rsidRDefault="00131331" w:rsidP="000269FF">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131331" w:rsidRDefault="0013133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331" w:rsidRDefault="00131331" w:rsidP="000269FF">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E03A45">
      <w:rPr>
        <w:rStyle w:val="a6"/>
        <w:noProof/>
      </w:rPr>
      <w:t>1</w:t>
    </w:r>
    <w:r>
      <w:rPr>
        <w:rStyle w:val="a6"/>
      </w:rPr>
      <w:fldChar w:fldCharType="end"/>
    </w:r>
  </w:p>
  <w:p w:rsidR="00131331" w:rsidRDefault="0013133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678F" w:rsidRDefault="0007678F" w:rsidP="00666360">
      <w:r>
        <w:separator/>
      </w:r>
    </w:p>
  </w:footnote>
  <w:footnote w:type="continuationSeparator" w:id="0">
    <w:p w:rsidR="0007678F" w:rsidRDefault="0007678F" w:rsidP="006663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6350D"/>
    <w:multiLevelType w:val="multilevel"/>
    <w:tmpl w:val="D048F462"/>
    <w:lvl w:ilvl="0">
      <w:start w:val="2"/>
      <w:numFmt w:val="decimal"/>
      <w:lvlText w:val="%1."/>
      <w:lvlJc w:val="left"/>
      <w:pPr>
        <w:ind w:left="450" w:hanging="450"/>
      </w:pPr>
      <w:rPr>
        <w:rFonts w:hint="default"/>
      </w:rPr>
    </w:lvl>
    <w:lvl w:ilvl="1">
      <w:start w:val="3"/>
      <w:numFmt w:val="decimal"/>
      <w:lvlText w:val="%1.%2."/>
      <w:lvlJc w:val="left"/>
      <w:pPr>
        <w:ind w:left="1146"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nsid w:val="04F857B1"/>
    <w:multiLevelType w:val="hybridMultilevel"/>
    <w:tmpl w:val="B5B6919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2">
    <w:nsid w:val="06BC7BDA"/>
    <w:multiLevelType w:val="hybridMultilevel"/>
    <w:tmpl w:val="4F08462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70C082C"/>
    <w:multiLevelType w:val="hybridMultilevel"/>
    <w:tmpl w:val="FA7C23B0"/>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4">
    <w:nsid w:val="0D163B56"/>
    <w:multiLevelType w:val="hybridMultilevel"/>
    <w:tmpl w:val="2DAC8C64"/>
    <w:lvl w:ilvl="0" w:tplc="F17CE06A">
      <w:start w:val="1"/>
      <w:numFmt w:val="bullet"/>
      <w:lvlText w:val=""/>
      <w:lvlJc w:val="left"/>
      <w:pPr>
        <w:tabs>
          <w:tab w:val="num" w:pos="2237"/>
        </w:tabs>
        <w:ind w:left="2595"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5">
    <w:nsid w:val="1B3D2004"/>
    <w:multiLevelType w:val="hybridMultilevel"/>
    <w:tmpl w:val="EF1217B4"/>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6">
    <w:nsid w:val="301C5381"/>
    <w:multiLevelType w:val="hybridMultilevel"/>
    <w:tmpl w:val="8946B0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6FE6F5F"/>
    <w:multiLevelType w:val="hybridMultilevel"/>
    <w:tmpl w:val="175C81F0"/>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8">
    <w:nsid w:val="467A041C"/>
    <w:multiLevelType w:val="multilevel"/>
    <w:tmpl w:val="A246F2B0"/>
    <w:lvl w:ilvl="0">
      <w:start w:val="2"/>
      <w:numFmt w:val="decimal"/>
      <w:lvlText w:val="%1"/>
      <w:lvlJc w:val="left"/>
      <w:pPr>
        <w:ind w:left="375" w:hanging="375"/>
      </w:pPr>
      <w:rPr>
        <w:rFonts w:hint="default"/>
      </w:rPr>
    </w:lvl>
    <w:lvl w:ilvl="1">
      <w:start w:val="4"/>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9">
    <w:nsid w:val="554B555D"/>
    <w:multiLevelType w:val="hybridMultilevel"/>
    <w:tmpl w:val="3CB439E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10">
    <w:nsid w:val="657046E6"/>
    <w:multiLevelType w:val="hybridMultilevel"/>
    <w:tmpl w:val="36B079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BEE4656"/>
    <w:multiLevelType w:val="multilevel"/>
    <w:tmpl w:val="E206AC7C"/>
    <w:lvl w:ilvl="0">
      <w:start w:val="2"/>
      <w:numFmt w:val="decimal"/>
      <w:lvlText w:val="%1"/>
      <w:lvlJc w:val="left"/>
      <w:pPr>
        <w:ind w:left="375" w:hanging="375"/>
      </w:pPr>
      <w:rPr>
        <w:rFonts w:hint="default"/>
        <w:b w:val="0"/>
      </w:rPr>
    </w:lvl>
    <w:lvl w:ilvl="1">
      <w:start w:val="4"/>
      <w:numFmt w:val="decimal"/>
      <w:lvlText w:val="%1.%2"/>
      <w:lvlJc w:val="left"/>
      <w:pPr>
        <w:ind w:left="659" w:hanging="37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12">
    <w:nsid w:val="6FBF3E70"/>
    <w:multiLevelType w:val="hybridMultilevel"/>
    <w:tmpl w:val="17A6A6AA"/>
    <w:lvl w:ilvl="0" w:tplc="F17CE06A">
      <w:start w:val="1"/>
      <w:numFmt w:val="bullet"/>
      <w:lvlText w:val=""/>
      <w:lvlJc w:val="left"/>
      <w:pPr>
        <w:tabs>
          <w:tab w:val="num" w:pos="2237"/>
        </w:tabs>
        <w:ind w:left="2595"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2"/>
  </w:num>
  <w:num w:numId="4">
    <w:abstractNumId w:val="3"/>
  </w:num>
  <w:num w:numId="5">
    <w:abstractNumId w:val="5"/>
  </w:num>
  <w:num w:numId="6">
    <w:abstractNumId w:val="7"/>
  </w:num>
  <w:num w:numId="7">
    <w:abstractNumId w:val="9"/>
  </w:num>
  <w:num w:numId="8">
    <w:abstractNumId w:val="1"/>
  </w:num>
  <w:num w:numId="9">
    <w:abstractNumId w:val="6"/>
  </w:num>
  <w:num w:numId="10">
    <w:abstractNumId w:val="10"/>
  </w:num>
  <w:num w:numId="11">
    <w:abstractNumId w:val="2"/>
  </w:num>
  <w:num w:numId="12">
    <w:abstractNumId w:val="0"/>
  </w:num>
  <w:num w:numId="13">
    <w:abstractNumId w:val="8"/>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39B"/>
    <w:rsid w:val="00004EB2"/>
    <w:rsid w:val="0001378B"/>
    <w:rsid w:val="000269FF"/>
    <w:rsid w:val="00062CA6"/>
    <w:rsid w:val="00067B3C"/>
    <w:rsid w:val="0007678F"/>
    <w:rsid w:val="000B203A"/>
    <w:rsid w:val="000B289E"/>
    <w:rsid w:val="000D42A9"/>
    <w:rsid w:val="000F79EA"/>
    <w:rsid w:val="00105D1E"/>
    <w:rsid w:val="00121911"/>
    <w:rsid w:val="00123495"/>
    <w:rsid w:val="00131331"/>
    <w:rsid w:val="001315E4"/>
    <w:rsid w:val="00136F5A"/>
    <w:rsid w:val="00166905"/>
    <w:rsid w:val="00170B9A"/>
    <w:rsid w:val="001815D3"/>
    <w:rsid w:val="0019078B"/>
    <w:rsid w:val="00197A57"/>
    <w:rsid w:val="0020326E"/>
    <w:rsid w:val="00206734"/>
    <w:rsid w:val="00236F63"/>
    <w:rsid w:val="00252337"/>
    <w:rsid w:val="00252C4D"/>
    <w:rsid w:val="002838F0"/>
    <w:rsid w:val="00295A29"/>
    <w:rsid w:val="002B777F"/>
    <w:rsid w:val="002D5468"/>
    <w:rsid w:val="002F00FD"/>
    <w:rsid w:val="002F20AF"/>
    <w:rsid w:val="0030093A"/>
    <w:rsid w:val="00397016"/>
    <w:rsid w:val="003E4D4F"/>
    <w:rsid w:val="003E77D0"/>
    <w:rsid w:val="003F7F86"/>
    <w:rsid w:val="004011EA"/>
    <w:rsid w:val="00415D6E"/>
    <w:rsid w:val="004251AA"/>
    <w:rsid w:val="00435517"/>
    <w:rsid w:val="004773BD"/>
    <w:rsid w:val="004972D2"/>
    <w:rsid w:val="004C3EEE"/>
    <w:rsid w:val="004D328E"/>
    <w:rsid w:val="004D7BE1"/>
    <w:rsid w:val="004F04D6"/>
    <w:rsid w:val="0051486B"/>
    <w:rsid w:val="00534290"/>
    <w:rsid w:val="00556E73"/>
    <w:rsid w:val="005902C0"/>
    <w:rsid w:val="00592DFC"/>
    <w:rsid w:val="005A2250"/>
    <w:rsid w:val="005B2CEC"/>
    <w:rsid w:val="005B4860"/>
    <w:rsid w:val="005E2E78"/>
    <w:rsid w:val="005F33D3"/>
    <w:rsid w:val="00642145"/>
    <w:rsid w:val="00653EFB"/>
    <w:rsid w:val="00666360"/>
    <w:rsid w:val="006C1188"/>
    <w:rsid w:val="006D0BE5"/>
    <w:rsid w:val="006E5517"/>
    <w:rsid w:val="006F2664"/>
    <w:rsid w:val="00703A62"/>
    <w:rsid w:val="00703BB9"/>
    <w:rsid w:val="00710B35"/>
    <w:rsid w:val="00750B2C"/>
    <w:rsid w:val="00780D7C"/>
    <w:rsid w:val="00782EC3"/>
    <w:rsid w:val="007928E9"/>
    <w:rsid w:val="007958F4"/>
    <w:rsid w:val="007A10EE"/>
    <w:rsid w:val="007A389B"/>
    <w:rsid w:val="007B1027"/>
    <w:rsid w:val="007C1B6B"/>
    <w:rsid w:val="007D7FD8"/>
    <w:rsid w:val="007F0094"/>
    <w:rsid w:val="007F60D6"/>
    <w:rsid w:val="00822574"/>
    <w:rsid w:val="00855F8A"/>
    <w:rsid w:val="00867378"/>
    <w:rsid w:val="008B4F2B"/>
    <w:rsid w:val="008E1B66"/>
    <w:rsid w:val="008F334E"/>
    <w:rsid w:val="00914D00"/>
    <w:rsid w:val="00924C31"/>
    <w:rsid w:val="00933845"/>
    <w:rsid w:val="00967A90"/>
    <w:rsid w:val="00980E70"/>
    <w:rsid w:val="00982660"/>
    <w:rsid w:val="009832F1"/>
    <w:rsid w:val="00994399"/>
    <w:rsid w:val="009A18E6"/>
    <w:rsid w:val="009A2CD3"/>
    <w:rsid w:val="009B12A0"/>
    <w:rsid w:val="009C12C3"/>
    <w:rsid w:val="009D7908"/>
    <w:rsid w:val="009E28BA"/>
    <w:rsid w:val="009E7C80"/>
    <w:rsid w:val="009F36DE"/>
    <w:rsid w:val="009F61B7"/>
    <w:rsid w:val="00A07659"/>
    <w:rsid w:val="00A17A50"/>
    <w:rsid w:val="00A46F04"/>
    <w:rsid w:val="00A66107"/>
    <w:rsid w:val="00A77A9A"/>
    <w:rsid w:val="00A83E27"/>
    <w:rsid w:val="00A83F4A"/>
    <w:rsid w:val="00AC21C6"/>
    <w:rsid w:val="00AE2359"/>
    <w:rsid w:val="00AE2B65"/>
    <w:rsid w:val="00AF3A39"/>
    <w:rsid w:val="00B10DF5"/>
    <w:rsid w:val="00B94EC7"/>
    <w:rsid w:val="00BA3B32"/>
    <w:rsid w:val="00BA45EF"/>
    <w:rsid w:val="00BC27C8"/>
    <w:rsid w:val="00BC3195"/>
    <w:rsid w:val="00BD3CFE"/>
    <w:rsid w:val="00BD467E"/>
    <w:rsid w:val="00C01C4B"/>
    <w:rsid w:val="00C12414"/>
    <w:rsid w:val="00C31364"/>
    <w:rsid w:val="00C32563"/>
    <w:rsid w:val="00C504D4"/>
    <w:rsid w:val="00C51E03"/>
    <w:rsid w:val="00C64FC3"/>
    <w:rsid w:val="00C66864"/>
    <w:rsid w:val="00CB3D89"/>
    <w:rsid w:val="00CB71B9"/>
    <w:rsid w:val="00CE4466"/>
    <w:rsid w:val="00CE7E7F"/>
    <w:rsid w:val="00CF4D44"/>
    <w:rsid w:val="00CF7FC0"/>
    <w:rsid w:val="00D37801"/>
    <w:rsid w:val="00D60365"/>
    <w:rsid w:val="00D708CE"/>
    <w:rsid w:val="00D75871"/>
    <w:rsid w:val="00D82597"/>
    <w:rsid w:val="00DA2D60"/>
    <w:rsid w:val="00DA2D99"/>
    <w:rsid w:val="00DC4A41"/>
    <w:rsid w:val="00DD7DCA"/>
    <w:rsid w:val="00E03A45"/>
    <w:rsid w:val="00E129E0"/>
    <w:rsid w:val="00E1383E"/>
    <w:rsid w:val="00E14AEB"/>
    <w:rsid w:val="00E14F76"/>
    <w:rsid w:val="00E56EF2"/>
    <w:rsid w:val="00E70E12"/>
    <w:rsid w:val="00E80087"/>
    <w:rsid w:val="00E9039B"/>
    <w:rsid w:val="00EA64FC"/>
    <w:rsid w:val="00EB032D"/>
    <w:rsid w:val="00EC394C"/>
    <w:rsid w:val="00EC77D0"/>
    <w:rsid w:val="00ED2EEE"/>
    <w:rsid w:val="00ED361F"/>
    <w:rsid w:val="00EE7538"/>
    <w:rsid w:val="00F1036C"/>
    <w:rsid w:val="00F27F89"/>
    <w:rsid w:val="00F316D9"/>
    <w:rsid w:val="00F32234"/>
    <w:rsid w:val="00F369CC"/>
    <w:rsid w:val="00F60AB5"/>
    <w:rsid w:val="00F902ED"/>
    <w:rsid w:val="00FA7982"/>
    <w:rsid w:val="00FB0D32"/>
    <w:rsid w:val="00FB4F36"/>
    <w:rsid w:val="00FE43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39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9701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9701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9039B"/>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styleId="a3">
    <w:name w:val="Normal (Web)"/>
    <w:basedOn w:val="a"/>
    <w:rsid w:val="00E9039B"/>
    <w:pPr>
      <w:spacing w:before="100" w:beforeAutospacing="1" w:after="100" w:afterAutospacing="1"/>
    </w:pPr>
  </w:style>
  <w:style w:type="paragraph" w:styleId="a4">
    <w:name w:val="footer"/>
    <w:basedOn w:val="a"/>
    <w:link w:val="a5"/>
    <w:rsid w:val="00E9039B"/>
    <w:pPr>
      <w:tabs>
        <w:tab w:val="center" w:pos="4536"/>
        <w:tab w:val="right" w:pos="9072"/>
      </w:tabs>
    </w:pPr>
  </w:style>
  <w:style w:type="character" w:customStyle="1" w:styleId="a5">
    <w:name w:val="Нижний колонтитул Знак"/>
    <w:basedOn w:val="a0"/>
    <w:link w:val="a4"/>
    <w:rsid w:val="00E9039B"/>
    <w:rPr>
      <w:rFonts w:ascii="Times New Roman" w:eastAsia="Times New Roman" w:hAnsi="Times New Roman" w:cs="Times New Roman"/>
      <w:sz w:val="24"/>
      <w:szCs w:val="24"/>
      <w:lang w:eastAsia="ru-RU"/>
    </w:rPr>
  </w:style>
  <w:style w:type="character" w:styleId="a6">
    <w:name w:val="page number"/>
    <w:basedOn w:val="a0"/>
    <w:rsid w:val="00E9039B"/>
  </w:style>
  <w:style w:type="character" w:customStyle="1" w:styleId="FontStyle55">
    <w:name w:val="Font Style55"/>
    <w:rsid w:val="00E9039B"/>
    <w:rPr>
      <w:rFonts w:ascii="Times New Roman" w:hAnsi="Times New Roman" w:cs="Times New Roman"/>
      <w:sz w:val="26"/>
      <w:szCs w:val="26"/>
    </w:rPr>
  </w:style>
  <w:style w:type="paragraph" w:styleId="a7">
    <w:name w:val="List Paragraph"/>
    <w:basedOn w:val="a"/>
    <w:uiPriority w:val="34"/>
    <w:qFormat/>
    <w:rsid w:val="007958F4"/>
    <w:pPr>
      <w:spacing w:after="200" w:line="276" w:lineRule="auto"/>
      <w:ind w:left="720"/>
      <w:contextualSpacing/>
    </w:pPr>
    <w:rPr>
      <w:rFonts w:ascii="Calibri" w:hAnsi="Calibri" w:cs="Calibri"/>
      <w:sz w:val="22"/>
      <w:szCs w:val="22"/>
    </w:rPr>
  </w:style>
  <w:style w:type="table" w:styleId="a8">
    <w:name w:val="Table Grid"/>
    <w:basedOn w:val="a1"/>
    <w:uiPriority w:val="39"/>
    <w:rsid w:val="00295A29"/>
    <w:pPr>
      <w:widowControl w:val="0"/>
      <w:spacing w:after="0" w:line="240" w:lineRule="auto"/>
    </w:pPr>
    <w:rPr>
      <w:rFonts w:ascii="Arial Unicode MS" w:eastAsia="Arial Unicode MS" w:hAnsi="Arial Unicode MS" w:cs="Arial Unicode MS"/>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1"/>
    <w:qFormat/>
    <w:rsid w:val="00397016"/>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97016"/>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397016"/>
    <w:rPr>
      <w:rFonts w:asciiTheme="majorHAnsi" w:eastAsiaTheme="majorEastAsia" w:hAnsiTheme="majorHAnsi" w:cstheme="majorBidi"/>
      <w:b/>
      <w:bCs/>
      <w:color w:val="4F81BD" w:themeColor="accent1"/>
      <w:sz w:val="26"/>
      <w:szCs w:val="26"/>
      <w:lang w:eastAsia="ru-RU"/>
    </w:rPr>
  </w:style>
  <w:style w:type="paragraph" w:styleId="aa">
    <w:name w:val="Title"/>
    <w:basedOn w:val="a"/>
    <w:next w:val="a"/>
    <w:link w:val="ab"/>
    <w:uiPriority w:val="10"/>
    <w:qFormat/>
    <w:rsid w:val="0039701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397016"/>
    <w:rPr>
      <w:rFonts w:asciiTheme="majorHAnsi" w:eastAsiaTheme="majorEastAsia" w:hAnsiTheme="majorHAnsi" w:cstheme="majorBidi"/>
      <w:color w:val="17365D" w:themeColor="text2" w:themeShade="BF"/>
      <w:spacing w:val="5"/>
      <w:kern w:val="28"/>
      <w:sz w:val="52"/>
      <w:szCs w:val="52"/>
      <w:lang w:eastAsia="ru-RU"/>
    </w:rPr>
  </w:style>
  <w:style w:type="paragraph" w:styleId="ac">
    <w:name w:val="Subtitle"/>
    <w:basedOn w:val="a"/>
    <w:next w:val="a"/>
    <w:link w:val="ad"/>
    <w:uiPriority w:val="11"/>
    <w:qFormat/>
    <w:rsid w:val="00397016"/>
    <w:pPr>
      <w:numPr>
        <w:ilvl w:val="1"/>
      </w:numPr>
    </w:pPr>
    <w:rPr>
      <w:rFonts w:asciiTheme="majorHAnsi" w:eastAsiaTheme="majorEastAsia" w:hAnsiTheme="majorHAnsi" w:cstheme="majorBidi"/>
      <w:i/>
      <w:iCs/>
      <w:color w:val="4F81BD" w:themeColor="accent1"/>
      <w:spacing w:val="15"/>
    </w:rPr>
  </w:style>
  <w:style w:type="character" w:customStyle="1" w:styleId="ad">
    <w:name w:val="Подзаголовок Знак"/>
    <w:basedOn w:val="a0"/>
    <w:link w:val="ac"/>
    <w:uiPriority w:val="11"/>
    <w:rsid w:val="00397016"/>
    <w:rPr>
      <w:rFonts w:asciiTheme="majorHAnsi" w:eastAsiaTheme="majorEastAsia" w:hAnsiTheme="majorHAnsi" w:cstheme="majorBidi"/>
      <w:i/>
      <w:iCs/>
      <w:color w:val="4F81BD" w:themeColor="accent1"/>
      <w:spacing w:val="15"/>
      <w:sz w:val="24"/>
      <w:szCs w:val="24"/>
      <w:lang w:eastAsia="ru-RU"/>
    </w:rPr>
  </w:style>
  <w:style w:type="character" w:styleId="ae">
    <w:name w:val="Subtle Emphasis"/>
    <w:basedOn w:val="a0"/>
    <w:uiPriority w:val="19"/>
    <w:qFormat/>
    <w:rsid w:val="00397016"/>
    <w:rPr>
      <w:i/>
      <w:iCs/>
      <w:color w:val="808080" w:themeColor="text1" w:themeTint="7F"/>
    </w:rPr>
  </w:style>
  <w:style w:type="character" w:styleId="af">
    <w:name w:val="Strong"/>
    <w:basedOn w:val="a0"/>
    <w:uiPriority w:val="22"/>
    <w:qFormat/>
    <w:rsid w:val="00397016"/>
    <w:rPr>
      <w:b/>
      <w:bCs/>
    </w:rPr>
  </w:style>
  <w:style w:type="paragraph" w:styleId="af0">
    <w:name w:val="Balloon Text"/>
    <w:basedOn w:val="a"/>
    <w:link w:val="af1"/>
    <w:uiPriority w:val="99"/>
    <w:semiHidden/>
    <w:unhideWhenUsed/>
    <w:rsid w:val="00166905"/>
    <w:rPr>
      <w:rFonts w:ascii="Tahoma" w:hAnsi="Tahoma" w:cs="Tahoma"/>
      <w:sz w:val="16"/>
      <w:szCs w:val="16"/>
    </w:rPr>
  </w:style>
  <w:style w:type="character" w:customStyle="1" w:styleId="af1">
    <w:name w:val="Текст выноски Знак"/>
    <w:basedOn w:val="a0"/>
    <w:link w:val="af0"/>
    <w:uiPriority w:val="99"/>
    <w:semiHidden/>
    <w:rsid w:val="0016690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39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9701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9701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9039B"/>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styleId="a3">
    <w:name w:val="Normal (Web)"/>
    <w:basedOn w:val="a"/>
    <w:rsid w:val="00E9039B"/>
    <w:pPr>
      <w:spacing w:before="100" w:beforeAutospacing="1" w:after="100" w:afterAutospacing="1"/>
    </w:pPr>
  </w:style>
  <w:style w:type="paragraph" w:styleId="a4">
    <w:name w:val="footer"/>
    <w:basedOn w:val="a"/>
    <w:link w:val="a5"/>
    <w:rsid w:val="00E9039B"/>
    <w:pPr>
      <w:tabs>
        <w:tab w:val="center" w:pos="4536"/>
        <w:tab w:val="right" w:pos="9072"/>
      </w:tabs>
    </w:pPr>
  </w:style>
  <w:style w:type="character" w:customStyle="1" w:styleId="a5">
    <w:name w:val="Нижний колонтитул Знак"/>
    <w:basedOn w:val="a0"/>
    <w:link w:val="a4"/>
    <w:rsid w:val="00E9039B"/>
    <w:rPr>
      <w:rFonts w:ascii="Times New Roman" w:eastAsia="Times New Roman" w:hAnsi="Times New Roman" w:cs="Times New Roman"/>
      <w:sz w:val="24"/>
      <w:szCs w:val="24"/>
      <w:lang w:eastAsia="ru-RU"/>
    </w:rPr>
  </w:style>
  <w:style w:type="character" w:styleId="a6">
    <w:name w:val="page number"/>
    <w:basedOn w:val="a0"/>
    <w:rsid w:val="00E9039B"/>
  </w:style>
  <w:style w:type="character" w:customStyle="1" w:styleId="FontStyle55">
    <w:name w:val="Font Style55"/>
    <w:rsid w:val="00E9039B"/>
    <w:rPr>
      <w:rFonts w:ascii="Times New Roman" w:hAnsi="Times New Roman" w:cs="Times New Roman"/>
      <w:sz w:val="26"/>
      <w:szCs w:val="26"/>
    </w:rPr>
  </w:style>
  <w:style w:type="paragraph" w:styleId="a7">
    <w:name w:val="List Paragraph"/>
    <w:basedOn w:val="a"/>
    <w:uiPriority w:val="34"/>
    <w:qFormat/>
    <w:rsid w:val="007958F4"/>
    <w:pPr>
      <w:spacing w:after="200" w:line="276" w:lineRule="auto"/>
      <w:ind w:left="720"/>
      <w:contextualSpacing/>
    </w:pPr>
    <w:rPr>
      <w:rFonts w:ascii="Calibri" w:hAnsi="Calibri" w:cs="Calibri"/>
      <w:sz w:val="22"/>
      <w:szCs w:val="22"/>
    </w:rPr>
  </w:style>
  <w:style w:type="table" w:styleId="a8">
    <w:name w:val="Table Grid"/>
    <w:basedOn w:val="a1"/>
    <w:uiPriority w:val="39"/>
    <w:rsid w:val="00295A29"/>
    <w:pPr>
      <w:widowControl w:val="0"/>
      <w:spacing w:after="0" w:line="240" w:lineRule="auto"/>
    </w:pPr>
    <w:rPr>
      <w:rFonts w:ascii="Arial Unicode MS" w:eastAsia="Arial Unicode MS" w:hAnsi="Arial Unicode MS" w:cs="Arial Unicode MS"/>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1"/>
    <w:qFormat/>
    <w:rsid w:val="00397016"/>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97016"/>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397016"/>
    <w:rPr>
      <w:rFonts w:asciiTheme="majorHAnsi" w:eastAsiaTheme="majorEastAsia" w:hAnsiTheme="majorHAnsi" w:cstheme="majorBidi"/>
      <w:b/>
      <w:bCs/>
      <w:color w:val="4F81BD" w:themeColor="accent1"/>
      <w:sz w:val="26"/>
      <w:szCs w:val="26"/>
      <w:lang w:eastAsia="ru-RU"/>
    </w:rPr>
  </w:style>
  <w:style w:type="paragraph" w:styleId="aa">
    <w:name w:val="Title"/>
    <w:basedOn w:val="a"/>
    <w:next w:val="a"/>
    <w:link w:val="ab"/>
    <w:uiPriority w:val="10"/>
    <w:qFormat/>
    <w:rsid w:val="0039701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397016"/>
    <w:rPr>
      <w:rFonts w:asciiTheme="majorHAnsi" w:eastAsiaTheme="majorEastAsia" w:hAnsiTheme="majorHAnsi" w:cstheme="majorBidi"/>
      <w:color w:val="17365D" w:themeColor="text2" w:themeShade="BF"/>
      <w:spacing w:val="5"/>
      <w:kern w:val="28"/>
      <w:sz w:val="52"/>
      <w:szCs w:val="52"/>
      <w:lang w:eastAsia="ru-RU"/>
    </w:rPr>
  </w:style>
  <w:style w:type="paragraph" w:styleId="ac">
    <w:name w:val="Subtitle"/>
    <w:basedOn w:val="a"/>
    <w:next w:val="a"/>
    <w:link w:val="ad"/>
    <w:uiPriority w:val="11"/>
    <w:qFormat/>
    <w:rsid w:val="00397016"/>
    <w:pPr>
      <w:numPr>
        <w:ilvl w:val="1"/>
      </w:numPr>
    </w:pPr>
    <w:rPr>
      <w:rFonts w:asciiTheme="majorHAnsi" w:eastAsiaTheme="majorEastAsia" w:hAnsiTheme="majorHAnsi" w:cstheme="majorBidi"/>
      <w:i/>
      <w:iCs/>
      <w:color w:val="4F81BD" w:themeColor="accent1"/>
      <w:spacing w:val="15"/>
    </w:rPr>
  </w:style>
  <w:style w:type="character" w:customStyle="1" w:styleId="ad">
    <w:name w:val="Подзаголовок Знак"/>
    <w:basedOn w:val="a0"/>
    <w:link w:val="ac"/>
    <w:uiPriority w:val="11"/>
    <w:rsid w:val="00397016"/>
    <w:rPr>
      <w:rFonts w:asciiTheme="majorHAnsi" w:eastAsiaTheme="majorEastAsia" w:hAnsiTheme="majorHAnsi" w:cstheme="majorBidi"/>
      <w:i/>
      <w:iCs/>
      <w:color w:val="4F81BD" w:themeColor="accent1"/>
      <w:spacing w:val="15"/>
      <w:sz w:val="24"/>
      <w:szCs w:val="24"/>
      <w:lang w:eastAsia="ru-RU"/>
    </w:rPr>
  </w:style>
  <w:style w:type="character" w:styleId="ae">
    <w:name w:val="Subtle Emphasis"/>
    <w:basedOn w:val="a0"/>
    <w:uiPriority w:val="19"/>
    <w:qFormat/>
    <w:rsid w:val="00397016"/>
    <w:rPr>
      <w:i/>
      <w:iCs/>
      <w:color w:val="808080" w:themeColor="text1" w:themeTint="7F"/>
    </w:rPr>
  </w:style>
  <w:style w:type="character" w:styleId="af">
    <w:name w:val="Strong"/>
    <w:basedOn w:val="a0"/>
    <w:uiPriority w:val="22"/>
    <w:qFormat/>
    <w:rsid w:val="00397016"/>
    <w:rPr>
      <w:b/>
      <w:bCs/>
    </w:rPr>
  </w:style>
  <w:style w:type="paragraph" w:styleId="af0">
    <w:name w:val="Balloon Text"/>
    <w:basedOn w:val="a"/>
    <w:link w:val="af1"/>
    <w:uiPriority w:val="99"/>
    <w:semiHidden/>
    <w:unhideWhenUsed/>
    <w:rsid w:val="00166905"/>
    <w:rPr>
      <w:rFonts w:ascii="Tahoma" w:hAnsi="Tahoma" w:cs="Tahoma"/>
      <w:sz w:val="16"/>
      <w:szCs w:val="16"/>
    </w:rPr>
  </w:style>
  <w:style w:type="character" w:customStyle="1" w:styleId="af1">
    <w:name w:val="Текст выноски Знак"/>
    <w:basedOn w:val="a0"/>
    <w:link w:val="af0"/>
    <w:uiPriority w:val="99"/>
    <w:semiHidden/>
    <w:rsid w:val="0016690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02946">
      <w:bodyDiv w:val="1"/>
      <w:marLeft w:val="0"/>
      <w:marRight w:val="0"/>
      <w:marTop w:val="0"/>
      <w:marBottom w:val="0"/>
      <w:divBdr>
        <w:top w:val="none" w:sz="0" w:space="0" w:color="auto"/>
        <w:left w:val="none" w:sz="0" w:space="0" w:color="auto"/>
        <w:bottom w:val="none" w:sz="0" w:space="0" w:color="auto"/>
        <w:right w:val="none" w:sz="0" w:space="0" w:color="auto"/>
      </w:divBdr>
    </w:div>
    <w:div w:id="422922031">
      <w:bodyDiv w:val="1"/>
      <w:marLeft w:val="0"/>
      <w:marRight w:val="0"/>
      <w:marTop w:val="0"/>
      <w:marBottom w:val="0"/>
      <w:divBdr>
        <w:top w:val="none" w:sz="0" w:space="0" w:color="auto"/>
        <w:left w:val="none" w:sz="0" w:space="0" w:color="auto"/>
        <w:bottom w:val="none" w:sz="0" w:space="0" w:color="auto"/>
        <w:right w:val="none" w:sz="0" w:space="0" w:color="auto"/>
      </w:divBdr>
    </w:div>
    <w:div w:id="717976211">
      <w:bodyDiv w:val="1"/>
      <w:marLeft w:val="0"/>
      <w:marRight w:val="0"/>
      <w:marTop w:val="0"/>
      <w:marBottom w:val="0"/>
      <w:divBdr>
        <w:top w:val="none" w:sz="0" w:space="0" w:color="auto"/>
        <w:left w:val="none" w:sz="0" w:space="0" w:color="auto"/>
        <w:bottom w:val="none" w:sz="0" w:space="0" w:color="auto"/>
        <w:right w:val="none" w:sz="0" w:space="0" w:color="auto"/>
      </w:divBdr>
    </w:div>
    <w:div w:id="1402405739">
      <w:bodyDiv w:val="1"/>
      <w:marLeft w:val="0"/>
      <w:marRight w:val="0"/>
      <w:marTop w:val="0"/>
      <w:marBottom w:val="0"/>
      <w:divBdr>
        <w:top w:val="none" w:sz="0" w:space="0" w:color="auto"/>
        <w:left w:val="none" w:sz="0" w:space="0" w:color="auto"/>
        <w:bottom w:val="none" w:sz="0" w:space="0" w:color="auto"/>
        <w:right w:val="none" w:sz="0" w:space="0" w:color="auto"/>
      </w:divBdr>
    </w:div>
    <w:div w:id="2017421873">
      <w:bodyDiv w:val="1"/>
      <w:marLeft w:val="0"/>
      <w:marRight w:val="0"/>
      <w:marTop w:val="0"/>
      <w:marBottom w:val="0"/>
      <w:divBdr>
        <w:top w:val="none" w:sz="0" w:space="0" w:color="auto"/>
        <w:left w:val="none" w:sz="0" w:space="0" w:color="auto"/>
        <w:bottom w:val="none" w:sz="0" w:space="0" w:color="auto"/>
        <w:right w:val="none" w:sz="0" w:space="0" w:color="auto"/>
      </w:divBdr>
    </w:div>
    <w:div w:id="2025789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F27606-C6BE-4C08-A5D3-87EEA5617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4273</Words>
  <Characters>24360</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DS36</dc:creator>
  <cp:lastModifiedBy>Ляйсан</cp:lastModifiedBy>
  <cp:revision>3</cp:revision>
  <cp:lastPrinted>2018-03-02T08:36:00Z</cp:lastPrinted>
  <dcterms:created xsi:type="dcterms:W3CDTF">2018-04-25T20:12:00Z</dcterms:created>
  <dcterms:modified xsi:type="dcterms:W3CDTF">2018-04-25T20:15:00Z</dcterms:modified>
</cp:coreProperties>
</file>